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N.P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  <w:t xml:space="preserve">/03/2021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trabaje la exactitud lectora por medio de ejercicios de antónimos y sinónimos.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sostenida, donde deberá seleccionar de una sopa de letras las letras que se le vayan mencionando.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Sopa de letras 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afterAutospacing="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le dará una hoja de trabajo donde de dos palabras tenga que escribir cuales son las similitudes y diferencias. Se le explicará el concepto de antónimo y sinónimo.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hará una partida del juego taboo, donde la paciente deberá describir la palabra escrita en la carta sin utilizar las palabras que se encuentran en la misma.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after="12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trabajarán los antónimos en donde deberá escoger la palabra que mejor contradiga lo mencionado por las oraciones.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hoja de similitudes y diferencias </w:t>
            </w:r>
          </w:p>
          <w:p w:rsidR="00000000" w:rsidDel="00000000" w:rsidP="00000000" w:rsidRDefault="00000000" w:rsidRPr="00000000" w14:paraId="0000003A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Juego taboo</w:t>
            </w:r>
          </w:p>
          <w:p w:rsidR="00000000" w:rsidDel="00000000" w:rsidP="00000000" w:rsidRDefault="00000000" w:rsidRPr="00000000" w14:paraId="0000003B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Hoja de antónimos </w:t>
            </w:r>
          </w:p>
          <w:p w:rsidR="00000000" w:rsidDel="00000000" w:rsidP="00000000" w:rsidRDefault="00000000" w:rsidRPr="00000000" w14:paraId="0000003C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por medio de la respiración de 3-2-1, donde debe inhalar 3 segundos y exhalar en 3 segundos. Esto ayudará a controlar su diafragma para tener un mejor control al momento de hablar.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 completará el cuadrado de ¿Qué aprendí hoy? ¿Qué me costó más?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3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dejará el listado de palabras que se usaron en la sesión, ella deberá crear una historia usando los antónimos de las palabras y otra usando los sinónimos de las palabras.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spacing w:after="120" w:before="120" w:line="276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Hoja de papel y lápiz 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capacidad de lenguaje oral, expresión, vocabulario, lenguaje corporal y concentración. </w:t>
            </w:r>
          </w:p>
        </w:tc>
      </w:tr>
    </w:tbl>
    <w:p w:rsidR="00000000" w:rsidDel="00000000" w:rsidP="00000000" w:rsidRDefault="00000000" w:rsidRPr="00000000" w14:paraId="00000062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jc w:val="right"/>
      <w:rPr/>
    </w:pPr>
    <w:r w:rsidDel="00000000" w:rsidR="00000000" w:rsidRPr="00000000">
      <w:rPr>
        <w:sz w:val="20"/>
        <w:szCs w:val="20"/>
        <w:rtl w:val="0"/>
      </w:rPr>
      <w:t xml:space="preserve">PSICOP-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-704849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