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  <w:t xml:space="preserve">/03/2021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360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highlight w:val="white"/>
                <w:rtl w:val="0"/>
              </w:rPr>
              <w:t xml:space="preserve">Que el paciente ejercite la conciencia fonológica por medio de actividades de supresión, segmentación y adición silábica.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 Se ejercitará la memoria a largo plazo recapitulando lo realizado en la sesión pasada. Se ejercitará también el abecedario.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selectiva y percepción visual, donde deberá seleccionar los dibujos que se vayan mencionando. Se utilizará el recurso de NeuronUp.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Plantilla de objetos y selección de modelo. </w:t>
            </w:r>
          </w:p>
          <w:p w:rsidR="00000000" w:rsidDel="00000000" w:rsidP="00000000" w:rsidRDefault="00000000" w:rsidRPr="00000000" w14:paraId="00000031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Página web NeuronUp. </w:t>
            </w:r>
          </w:p>
          <w:p w:rsidR="00000000" w:rsidDel="00000000" w:rsidP="00000000" w:rsidRDefault="00000000" w:rsidRPr="00000000" w14:paraId="00000032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Se</w:t>
            </w:r>
            <w:r w:rsidDel="00000000" w:rsidR="00000000" w:rsidRPr="00000000">
              <w:rPr>
                <w:rtl w:val="0"/>
              </w:rPr>
              <w:t xml:space="preserve"> realizará una hoja de trabajo de segmentación silábica, donde el paciente deberá segmentar las palabras dadas, inicial, final y media.</w:t>
            </w:r>
          </w:p>
          <w:p w:rsidR="00000000" w:rsidDel="00000000" w:rsidP="00000000" w:rsidRDefault="00000000" w:rsidRPr="00000000" w14:paraId="00000036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Se realizará una hoja de trabajo de adición silábica, donde el paciente deberá  añadir sílabas a las palabras dadas, inicial, final y media.</w:t>
            </w:r>
          </w:p>
          <w:p w:rsidR="00000000" w:rsidDel="00000000" w:rsidP="00000000" w:rsidRDefault="00000000" w:rsidRPr="00000000" w14:paraId="00000037">
            <w:pPr>
              <w:spacing w:line="360" w:lineRule="auto"/>
              <w:ind w:left="1080" w:hanging="36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Se realizará una hoja de trabajo de supresión  silábica, donde el paciente deberá suprimir las sílabas de las  palabras dadas, inicial, final y media.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afterAutospacing="0" w:before="120" w:line="36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 hoja de trabajo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after="120" w:before="0" w:beforeAutospacing="0" w:line="36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imágenes</w:t>
            </w:r>
          </w:p>
          <w:p w:rsidR="00000000" w:rsidDel="00000000" w:rsidP="00000000" w:rsidRDefault="00000000" w:rsidRPr="00000000" w14:paraId="0000003C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relajación haciendo uso del recurso del “Tensión muscular”, donde deberá seguir con las instrucciones de la hoja. Se trabajará la regla 3,2,1 (3 segundos para tensar y 3 segundos para relajar).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Ficha tensión muscular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A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autorregulación, completando el cuadrado de “¿Qué aprendí hoy?” “¿Qué me costó más?” También se ejercitará la memoria a corto plazo recapitulando lo que se realizó durante la sesión.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3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4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un video de ritmo y danza titulado “manzana” en donde se trabajará los movimientos coordinados.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200" w:line="360" w:lineRule="auto"/>
              <w:jc w:val="both"/>
              <w:rPr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https://www.youtube.com/watch?v=9fn1Rzpjjl4&amp;ab_channel=LaBombocova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vídeo de youtube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A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conciencia silábica, capacidad de atención y supresión, adición y segmentación de sílabas complejas. </w:t>
            </w:r>
          </w:p>
        </w:tc>
      </w:tr>
    </w:tbl>
    <w:p w:rsidR="00000000" w:rsidDel="00000000" w:rsidP="00000000" w:rsidRDefault="00000000" w:rsidRPr="00000000" w14:paraId="00000064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ind w:left="1440" w:firstLine="720"/>
      <w:jc w:val="right"/>
      <w:rPr/>
    </w:pPr>
    <w:r w:rsidDel="00000000" w:rsidR="00000000" w:rsidRPr="00000000">
      <w:rPr>
        <w:rtl w:val="0"/>
      </w:rPr>
      <w:t xml:space="preserve"> </w:t>
    </w:r>
    <w:r w:rsidDel="00000000" w:rsidR="00000000" w:rsidRPr="00000000">
      <w:rPr>
        <w:sz w:val="20"/>
        <w:szCs w:val="20"/>
        <w:rtl w:val="0"/>
      </w:rPr>
      <w:t xml:space="preserve">PSICOP 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-561974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9fn1Rzpjjl4&amp;ab_channel=LaBombocova" TargetMode="Externa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