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A57C0F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4A37EA0" w:rsidR="00C01583" w:rsidRDefault="00B61F6C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 de febrero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F3DA38E" w:rsidR="00C01583" w:rsidRDefault="00B61F6C" w:rsidP="00B61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673CF12" w:rsidR="00C01583" w:rsidRPr="009750E5" w:rsidRDefault="00B61F6C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diagnóstica de una mujer de 41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0107788" w:rsidR="00C01583" w:rsidRPr="009750E5" w:rsidRDefault="00B61F6C" w:rsidP="00FF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</w:t>
            </w:r>
            <w:r w:rsidR="00D93E6A">
              <w:rPr>
                <w:rFonts w:ascii="Arial" w:eastAsia="Arial" w:hAnsi="Arial" w:cs="Arial"/>
              </w:rPr>
              <w:t xml:space="preserve">pensamientos constructivos y ansiedad </w:t>
            </w:r>
            <w:r>
              <w:rPr>
                <w:rFonts w:ascii="Arial" w:eastAsia="Arial" w:hAnsi="Arial" w:cs="Arial"/>
              </w:rPr>
              <w:t>por medio de pruebas psicométricas.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41C3290" w14:textId="48CC66C6" w:rsidR="00D93E6A" w:rsidRDefault="00D93E6A" w:rsidP="00B61F6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experiencial</w:t>
            </w:r>
          </w:p>
          <w:p w14:paraId="4870D16A" w14:textId="4DB349A5" w:rsidR="00C01583" w:rsidRDefault="00D93E6A" w:rsidP="00B61F6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Pensamientos constructivos </w:t>
            </w:r>
          </w:p>
          <w:p w14:paraId="00000026" w14:textId="64999C4E" w:rsidR="00B61F6C" w:rsidRPr="00B61F6C" w:rsidRDefault="00D93E6A" w:rsidP="00B61F6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Rasgos de ansiedad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2B1EBD21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FF62880" w14:textId="3D0CB0DB" w:rsidR="00B61F6C" w:rsidRPr="00B00324" w:rsidRDefault="00B61F6C" w:rsidP="00B61F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 w:rsidR="00D40503"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le estarán realizando dos pruebas psicométricas.</w:t>
            </w:r>
          </w:p>
          <w:p w14:paraId="017C9AE8" w14:textId="2A9F04F6" w:rsidR="00B61F6C" w:rsidRDefault="00B61F6C" w:rsidP="00B61F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indicará a la paciente que</w:t>
            </w:r>
            <w:r>
              <w:rPr>
                <w:rFonts w:ascii="Arial" w:eastAsia="Arial" w:hAnsi="Arial" w:cs="Arial"/>
                <w:color w:val="000000"/>
              </w:rPr>
              <w:t xml:space="preserve"> las pruebas ayudarán a conocer </w:t>
            </w:r>
            <w:r w:rsidR="00D93E6A">
              <w:rPr>
                <w:rFonts w:ascii="Arial" w:eastAsia="Arial" w:hAnsi="Arial" w:cs="Arial"/>
                <w:color w:val="000000"/>
              </w:rPr>
              <w:t>sus pensamientos constructivos, pensamientos automáticos, entre otros., y algunos rasgos de ansiedad.</w:t>
            </w:r>
          </w:p>
          <w:p w14:paraId="244F790B" w14:textId="5A1D7D69" w:rsidR="00B61F6C" w:rsidRPr="00B00324" w:rsidRDefault="00B61F6C" w:rsidP="00B61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>e le brindar</w:t>
            </w:r>
            <w:r w:rsidR="00D46865">
              <w:rPr>
                <w:rFonts w:ascii="Arial" w:eastAsia="Arial" w:hAnsi="Arial" w:cs="Arial"/>
                <w:color w:val="000000"/>
              </w:rPr>
              <w:t>á</w:t>
            </w:r>
            <w:r>
              <w:rPr>
                <w:rFonts w:ascii="Arial" w:eastAsia="Arial" w:hAnsi="Arial" w:cs="Arial"/>
                <w:color w:val="000000"/>
              </w:rPr>
              <w:t xml:space="preserve"> a la paciente las instrucciones de </w:t>
            </w:r>
            <w:r w:rsidR="008C039A">
              <w:rPr>
                <w:rFonts w:ascii="Arial" w:eastAsia="Arial" w:hAnsi="Arial" w:cs="Arial"/>
                <w:color w:val="000000"/>
              </w:rPr>
              <w:t>ambas</w:t>
            </w:r>
            <w:r>
              <w:rPr>
                <w:rFonts w:ascii="Arial" w:eastAsia="Arial" w:hAnsi="Arial" w:cs="Arial"/>
                <w:color w:val="000000"/>
              </w:rPr>
              <w:t xml:space="preserve"> pruebas y se procederá a </w:t>
            </w:r>
            <w:r w:rsidR="008C039A">
              <w:rPr>
                <w:rFonts w:ascii="Arial" w:eastAsia="Arial" w:hAnsi="Arial" w:cs="Arial"/>
                <w:color w:val="000000"/>
              </w:rPr>
              <w:t>comenzar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 la primera prueba, la cual será el</w:t>
            </w:r>
            <w:r>
              <w:rPr>
                <w:rFonts w:ascii="Arial" w:eastAsia="Arial" w:hAnsi="Arial" w:cs="Arial"/>
                <w:color w:val="000000"/>
              </w:rPr>
              <w:t xml:space="preserve"> Inventario de </w:t>
            </w:r>
            <w:r w:rsidR="00D93E6A">
              <w:rPr>
                <w:rFonts w:ascii="Arial" w:eastAsia="Arial" w:hAnsi="Arial" w:cs="Arial"/>
                <w:color w:val="000000"/>
              </w:rPr>
              <w:t>Pensamiento Constructivos</w:t>
            </w:r>
            <w:r>
              <w:rPr>
                <w:rFonts w:ascii="Arial" w:eastAsia="Arial" w:hAnsi="Arial" w:cs="Arial"/>
                <w:color w:val="000000"/>
              </w:rPr>
              <w:t xml:space="preserve"> y al </w:t>
            </w:r>
            <w:r w:rsidR="00D46865">
              <w:rPr>
                <w:rFonts w:ascii="Arial" w:eastAsia="Arial" w:hAnsi="Arial" w:cs="Arial"/>
                <w:color w:val="000000"/>
              </w:rPr>
              <w:t>finalizar con esta se continuará</w:t>
            </w:r>
            <w:r>
              <w:rPr>
                <w:rFonts w:ascii="Arial" w:eastAsia="Arial" w:hAnsi="Arial" w:cs="Arial"/>
                <w:color w:val="000000"/>
              </w:rPr>
              <w:t xml:space="preserve"> con</w:t>
            </w:r>
            <w:r w:rsidR="00922C22">
              <w:rPr>
                <w:rFonts w:ascii="Arial" w:eastAsia="Arial" w:hAnsi="Arial" w:cs="Arial"/>
                <w:color w:val="000000"/>
              </w:rPr>
              <w:t xml:space="preserve"> la Escala de Ansiedad Manifiesta en Adultos.</w:t>
            </w:r>
          </w:p>
          <w:p w14:paraId="17E36EC5" w14:textId="77777777" w:rsidR="00B61F6C" w:rsidRDefault="00B61F6C" w:rsidP="00B61F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Se espera poder completar las pruebas, si en dado caso no se completan la terapeuta le comunicará que la próxima semana se estarán concluyendo las mismas.</w:t>
            </w:r>
          </w:p>
          <w:p w14:paraId="554A8EA5" w14:textId="77777777" w:rsidR="00B61F6C" w:rsidRDefault="00B61F6C" w:rsidP="00B61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7D848C22" w:rsidR="00C01583" w:rsidRPr="00B61F6C" w:rsidRDefault="00B61F6C" w:rsidP="00B61F6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61F6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B61F6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16F6574" w14:textId="77777777" w:rsidR="008C039A" w:rsidRDefault="008C039A" w:rsidP="008C039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respuestas</w:t>
            </w:r>
          </w:p>
          <w:p w14:paraId="2993B22A" w14:textId="77777777" w:rsidR="008C039A" w:rsidRDefault="008C039A" w:rsidP="008C039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Protocolos</w:t>
            </w:r>
          </w:p>
          <w:p w14:paraId="0F326331" w14:textId="77777777" w:rsidR="008C039A" w:rsidRDefault="008C039A" w:rsidP="008C039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y/o lapicero</w:t>
            </w:r>
          </w:p>
          <w:p w14:paraId="00000032" w14:textId="1B13FB03" w:rsidR="00C01583" w:rsidRPr="008C039A" w:rsidRDefault="008C039A" w:rsidP="008C039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 w:rsidRPr="008C039A">
              <w:rPr>
                <w:rFonts w:ascii="Arial" w:eastAsia="Arial" w:hAnsi="Arial" w:cs="Arial"/>
                <w:color w:val="000000"/>
              </w:rPr>
              <w:t>Borrados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DFA7ACE" w:rsidR="00C01583" w:rsidRDefault="008C039A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 debido a que durante esta sesión únicamente se realizarán evaluaciones.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2D460249" w:rsidR="00C01583" w:rsidRDefault="008C039A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5CBED8F7" w14:textId="77777777" w:rsidR="00D93E6A" w:rsidRDefault="00D93E6A" w:rsidP="00D93E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Inventario de Pensamiento Constructivo (</w:t>
            </w:r>
            <w:proofErr w:type="spellStart"/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CTI</w:t>
            </w:r>
            <w:proofErr w:type="spellEnd"/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):</w:t>
            </w:r>
            <w:r>
              <w:rPr>
                <w:rFonts w:ascii="Arial" w:eastAsia="Arial" w:hAnsi="Arial" w:cs="Arial"/>
                <w:color w:val="000000"/>
              </w:rPr>
              <w:t xml:space="preserve"> e</w:t>
            </w:r>
            <w:r w:rsidRPr="00450B9F">
              <w:rPr>
                <w:rFonts w:ascii="Arial" w:eastAsia="Arial" w:hAnsi="Arial" w:cs="Arial"/>
                <w:color w:val="000000"/>
              </w:rPr>
              <w:t xml:space="preserve">sta evaluación de la inteligencia experiencial concebida como los pensamientos automáticos diarios, constructivos o destructivos, que se relacionan con el ajuste emocional y con el éxito en la vida 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35280526"/>
                <w:citation/>
              </w:sdtPr>
              <w:sdtEndPr/>
              <w:sdtContent>
                <w:r w:rsidRPr="00450B9F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Pr="00450B9F">
                  <w:rPr>
                    <w:rFonts w:ascii="Arial" w:eastAsia="Arial" w:hAnsi="Arial" w:cs="Arial"/>
                    <w:color w:val="000000"/>
                  </w:rPr>
                  <w:instrText xml:space="preserve"> CITATION Tea \l 4106 </w:instrText>
                </w:r>
                <w:r w:rsidRPr="00450B9F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450B9F">
                  <w:rPr>
                    <w:rFonts w:ascii="Arial" w:eastAsia="Arial" w:hAnsi="Arial" w:cs="Arial"/>
                    <w:color w:val="000000"/>
                  </w:rPr>
                  <w:t>(Tea Ediciones , s.f.)</w:t>
                </w:r>
                <w:r w:rsidRPr="00450B9F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Pr="00450B9F">
              <w:rPr>
                <w:rFonts w:ascii="Arial" w:eastAsia="Arial" w:hAnsi="Arial" w:cs="Arial"/>
                <w:color w:val="000000"/>
              </w:rPr>
              <w:t>.</w:t>
            </w:r>
          </w:p>
          <w:p w14:paraId="45623A38" w14:textId="784F8C31" w:rsidR="00D93E6A" w:rsidRPr="00D93E6A" w:rsidRDefault="00D93E6A" w:rsidP="00D93E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93E6A">
              <w:rPr>
                <w:rFonts w:ascii="Arial" w:eastAsia="Arial" w:hAnsi="Arial" w:cs="Arial"/>
                <w:b/>
                <w:color w:val="000000"/>
              </w:rPr>
              <w:t>Escala de Ansiedad Manifiesta en Adultos</w:t>
            </w:r>
            <w:r w:rsidR="00FF5B1F">
              <w:rPr>
                <w:rFonts w:ascii="Arial" w:eastAsia="Arial" w:hAnsi="Arial" w:cs="Arial"/>
                <w:b/>
                <w:color w:val="000000"/>
              </w:rPr>
              <w:t xml:space="preserve"> (AMAS)</w:t>
            </w:r>
            <w:r w:rsidRPr="00D93E6A">
              <w:rPr>
                <w:rFonts w:ascii="Arial" w:eastAsia="Arial" w:hAnsi="Arial" w:cs="Arial"/>
                <w:b/>
                <w:color w:val="000000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D93E6A">
              <w:rPr>
                <w:rFonts w:ascii="Arial" w:eastAsia="Arial" w:hAnsi="Arial" w:cs="Arial"/>
                <w:color w:val="000000"/>
              </w:rPr>
              <w:t>Evaluar el nivel de ansiedad experimentado por personas adultas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 w:rsidRPr="00D93E6A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 w:rsidRPr="00D93E6A">
              <w:rPr>
                <w:rFonts w:ascii="Arial" w:eastAsia="Arial" w:hAnsi="Arial" w:cs="Arial"/>
                <w:color w:val="000000"/>
              </w:rPr>
              <w:t>uenta con 36 reactivos que competen a cuatro subescalas (Inquietud/hipersensibilidad, Ansiedad fisiológica, Preocupaciones sociales/concentración y Mentira).</w:t>
            </w:r>
          </w:p>
          <w:p w14:paraId="00000043" w14:textId="32ACE1F0" w:rsidR="008C039A" w:rsidRPr="008C039A" w:rsidRDefault="008C039A" w:rsidP="00D93E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C039A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8C039A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5653C9A2" w14:textId="77777777" w:rsidR="00A15012" w:rsidRDefault="00A1501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76B3ABE" w14:textId="77777777" w:rsidR="00A15012" w:rsidRDefault="00A1501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D6CA2" w14:textId="77777777" w:rsidR="00A57C0F" w:rsidRDefault="00A57C0F">
      <w:pPr>
        <w:spacing w:after="0" w:line="240" w:lineRule="auto"/>
      </w:pPr>
      <w:r>
        <w:separator/>
      </w:r>
    </w:p>
  </w:endnote>
  <w:endnote w:type="continuationSeparator" w:id="0">
    <w:p w14:paraId="324E911C" w14:textId="77777777" w:rsidR="00A57C0F" w:rsidRDefault="00A5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C0DEF" w14:textId="77777777" w:rsidR="00A57C0F" w:rsidRDefault="00A57C0F">
      <w:pPr>
        <w:spacing w:after="0" w:line="240" w:lineRule="auto"/>
      </w:pPr>
      <w:r>
        <w:separator/>
      </w:r>
    </w:p>
  </w:footnote>
  <w:footnote w:type="continuationSeparator" w:id="0">
    <w:p w14:paraId="6BD17628" w14:textId="77777777" w:rsidR="00A57C0F" w:rsidRDefault="00A5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8298A"/>
    <w:multiLevelType w:val="hybridMultilevel"/>
    <w:tmpl w:val="93220CA8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4959C5"/>
    <w:multiLevelType w:val="hybridMultilevel"/>
    <w:tmpl w:val="23F60B3C"/>
    <w:lvl w:ilvl="0" w:tplc="64E06738">
      <w:start w:val="3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972ECE"/>
    <w:multiLevelType w:val="hybridMultilevel"/>
    <w:tmpl w:val="469ADC2E"/>
    <w:lvl w:ilvl="0" w:tplc="B92433EC">
      <w:start w:val="1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2826A6"/>
    <w:rsid w:val="00305707"/>
    <w:rsid w:val="00314CC7"/>
    <w:rsid w:val="003A6238"/>
    <w:rsid w:val="00505F8A"/>
    <w:rsid w:val="00586C1A"/>
    <w:rsid w:val="007B0D1C"/>
    <w:rsid w:val="007E52FF"/>
    <w:rsid w:val="008C039A"/>
    <w:rsid w:val="00922C22"/>
    <w:rsid w:val="009750E5"/>
    <w:rsid w:val="00A15012"/>
    <w:rsid w:val="00A57C0F"/>
    <w:rsid w:val="00AA5259"/>
    <w:rsid w:val="00B61F6C"/>
    <w:rsid w:val="00C01583"/>
    <w:rsid w:val="00D40503"/>
    <w:rsid w:val="00D46865"/>
    <w:rsid w:val="00D57192"/>
    <w:rsid w:val="00D93E6A"/>
    <w:rsid w:val="00DE059B"/>
    <w:rsid w:val="00F32263"/>
    <w:rsid w:val="00FF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6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21</cp:revision>
  <dcterms:created xsi:type="dcterms:W3CDTF">2020-11-17T21:15:00Z</dcterms:created>
  <dcterms:modified xsi:type="dcterms:W3CDTF">2021-02-01T20:43:00Z</dcterms:modified>
</cp:coreProperties>
</file>