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4" w:type="dxa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05"/>
        <w:gridCol w:w="2945"/>
        <w:gridCol w:w="1595"/>
        <w:gridCol w:w="369"/>
        <w:gridCol w:w="2180"/>
      </w:tblGrid>
      <w:tr w:rsidR="00B432C9" w:rsidTr="00470C55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432C9" w:rsidTr="00470C55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88" w:type="dxa"/>
            <w:gridSpan w:val="4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07838">
              <w:rPr>
                <w:rFonts w:ascii="Arial" w:eastAsia="Arial" w:hAnsi="Arial" w:cs="Arial"/>
              </w:rPr>
              <w:t>Sofía Cortés Morales</w:t>
            </w:r>
          </w:p>
        </w:tc>
      </w:tr>
      <w:tr w:rsidR="00B432C9" w:rsidTr="00470C55">
        <w:trPr>
          <w:trHeight w:val="553"/>
        </w:trPr>
        <w:tc>
          <w:tcPr>
            <w:tcW w:w="3105" w:type="dxa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88" w:type="dxa"/>
            <w:gridSpan w:val="4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M.P.</w:t>
            </w:r>
          </w:p>
        </w:tc>
      </w:tr>
      <w:tr w:rsidR="00B432C9" w:rsidTr="00470C55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945" w:type="dxa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10 </w:t>
            </w:r>
            <w:r>
              <w:rPr>
                <w:rFonts w:ascii="Arial" w:eastAsia="Arial" w:hAnsi="Arial" w:cs="Arial"/>
              </w:rPr>
              <w:t>de febrero, del 2022</w:t>
            </w:r>
          </w:p>
        </w:tc>
        <w:tc>
          <w:tcPr>
            <w:tcW w:w="1964" w:type="dxa"/>
            <w:gridSpan w:val="2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179" w:type="dxa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B432C9" w:rsidTr="00470C55">
        <w:trPr>
          <w:trHeight w:val="626"/>
        </w:trPr>
        <w:tc>
          <w:tcPr>
            <w:tcW w:w="3105" w:type="dxa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88" w:type="dxa"/>
            <w:gridSpan w:val="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Valuar la situación psicológica de un niño de 10 años. </w:t>
            </w:r>
          </w:p>
        </w:tc>
      </w:tr>
      <w:tr w:rsidR="00B432C9" w:rsidTr="00470C55">
        <w:trPr>
          <w:trHeight w:val="537"/>
        </w:trPr>
        <w:tc>
          <w:tcPr>
            <w:tcW w:w="10194" w:type="dxa"/>
            <w:gridSpan w:val="5"/>
            <w:shd w:val="clear" w:color="auto" w:fill="943734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432C9" w:rsidTr="007E1108">
        <w:trPr>
          <w:trHeight w:val="841"/>
        </w:trPr>
        <w:tc>
          <w:tcPr>
            <w:tcW w:w="3105" w:type="dxa"/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7088" w:type="dxa"/>
            <w:gridSpan w:val="4"/>
            <w:vAlign w:val="center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Realizar </w:t>
            </w:r>
            <w:r w:rsidR="007E1108">
              <w:rPr>
                <w:rFonts w:ascii="Arial" w:eastAsia="Arial" w:hAnsi="Arial" w:cs="Arial"/>
              </w:rPr>
              <w:t xml:space="preserve">3 pruebas proyectivas, las cuales buscan evaluar los rasgos de personalidad, pensamientos y emociones del paciente. </w:t>
            </w:r>
          </w:p>
        </w:tc>
      </w:tr>
      <w:tr w:rsidR="00B432C9" w:rsidTr="00470C55">
        <w:trPr>
          <w:trHeight w:val="822"/>
        </w:trPr>
        <w:tc>
          <w:tcPr>
            <w:tcW w:w="3105" w:type="dxa"/>
            <w:tcBorders>
              <w:bottom w:val="nil"/>
            </w:tcBorders>
            <w:shd w:val="clear" w:color="auto" w:fill="C0504D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7088" w:type="dxa"/>
            <w:gridSpan w:val="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familiar</w:t>
            </w:r>
            <w:r>
              <w:rPr>
                <w:rFonts w:ascii="Arial" w:eastAsia="Arial" w:hAnsi="Arial" w:cs="Arial"/>
              </w:rPr>
              <w:t xml:space="preserve">: Consiste en el análisis de las relaciones e interacciones del paciente con sus familiares. Tales como, sus padres, hermanos, otros familiares, conocidos o figuras que representen autoridad. Este análisis, cuenta con las dinámicas y problemáticas que hay entre el individuo y su familia. </w:t>
            </w:r>
          </w:p>
          <w:p w:rsidR="00B432C9" w:rsidRPr="009F53D4" w:rsidRDefault="00B432C9" w:rsidP="00470C55">
            <w:pPr>
              <w:pStyle w:val="Sinespaciado"/>
              <w:rPr>
                <w:rFonts w:ascii="Arial" w:hAnsi="Arial" w:cs="Arial"/>
              </w:rPr>
            </w:pPr>
            <w:r w:rsidRPr="009F53D4">
              <w:rPr>
                <w:rFonts w:ascii="Arial" w:hAnsi="Arial" w:cs="Arial"/>
                <w:i/>
              </w:rPr>
              <w:t>Área social</w:t>
            </w:r>
            <w:r w:rsidRPr="009F53D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Las interacciones que el paciente tiene con otras personas, las cuales se pueden dar mediante los intereses, opiniones y creencias similares o diferentes. </w:t>
            </w:r>
          </w:p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C78F0">
              <w:rPr>
                <w:rFonts w:ascii="Arial" w:eastAsia="Arial" w:hAnsi="Arial" w:cs="Arial"/>
                <w:i/>
              </w:rPr>
              <w:t>Área académica</w:t>
            </w:r>
            <w:r>
              <w:rPr>
                <w:rFonts w:ascii="Arial" w:eastAsia="Arial" w:hAnsi="Arial" w:cs="Arial"/>
              </w:rPr>
              <w:t xml:space="preserve">: Es el desempeño del paciente durante su proceso académico, según su año escolar, edad cronológica y mental. Puesto que, esta información brinda puntos relevantes sobre sus pensamientos y emociones cuando se trata de sus compañeros, personal académico y actividades que se realicen en su centro de estudio. </w:t>
            </w:r>
          </w:p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personal</w:t>
            </w:r>
            <w:r>
              <w:rPr>
                <w:rFonts w:ascii="Arial" w:eastAsia="Arial" w:hAnsi="Arial" w:cs="Arial"/>
              </w:rPr>
              <w:t xml:space="preserve">; Es el área que se enfoca en la formación de la persona, mediante la personalidad, las actividades de lenguaje y motoras. De igual manera, los gustos, actividades, relaciones y datos sobre la situación actual del paciente. </w:t>
            </w:r>
          </w:p>
        </w:tc>
      </w:tr>
      <w:tr w:rsidR="00B432C9" w:rsidTr="00470C55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32C9" w:rsidTr="00470C55">
        <w:trPr>
          <w:trHeight w:val="1406"/>
        </w:trPr>
        <w:tc>
          <w:tcPr>
            <w:tcW w:w="7645" w:type="dxa"/>
            <w:gridSpan w:val="3"/>
            <w:vAlign w:val="center"/>
          </w:tcPr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1. SALUDO (5 minutos)</w:t>
            </w:r>
          </w:p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La sesión iniciará con el saludo y presentación </w:t>
            </w:r>
            <w:r>
              <w:rPr>
                <w:rFonts w:ascii="Arial" w:eastAsia="Arial" w:hAnsi="Arial" w:cs="Arial"/>
              </w:rPr>
              <w:t>al paciente.</w:t>
            </w: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2. DESAR</w:t>
            </w:r>
            <w:r>
              <w:rPr>
                <w:rFonts w:ascii="Arial" w:eastAsia="Arial" w:hAnsi="Arial" w:cs="Arial"/>
                <w:b/>
              </w:rPr>
              <w:t>ROLLO DE LA SESIÓN (45 minutos)</w:t>
            </w: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lastRenderedPageBreak/>
              <w:t>- Se continuará con la introducción sobre la sesión, para crear un ambiente seguro</w:t>
            </w:r>
            <w:r w:rsidR="00EE145E">
              <w:rPr>
                <w:rFonts w:ascii="Arial" w:eastAsia="Arial" w:hAnsi="Arial" w:cs="Arial"/>
              </w:rPr>
              <w:t xml:space="preserve"> para el paciente y que conozca más sobre las actividades que se llevarán a cabo a lo largo de la sesión. </w:t>
            </w:r>
          </w:p>
          <w:p w:rsidR="00B432C9" w:rsidRDefault="00B432C9" w:rsidP="00B14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</w:t>
            </w:r>
            <w:r w:rsidR="00DF0019">
              <w:rPr>
                <w:rFonts w:ascii="Arial" w:eastAsia="Arial" w:hAnsi="Arial" w:cs="Arial"/>
              </w:rPr>
              <w:t xml:space="preserve">Se estarán realizando pruebas proyectivas, para profundizar la información obtenida anteriormente. Puesto que, estas buscan aprender sobre el estado emocional, ideales, conflictos y la personalidad del paciente. Asimismo, algunas de estas brindarán información, con respecto a los lazos afectivos y relaciones familiares. </w:t>
            </w:r>
          </w:p>
          <w:p w:rsidR="00B1440D" w:rsidRPr="00A11E18" w:rsidRDefault="00B1440D" w:rsidP="00B14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B432C9" w:rsidRDefault="00B432C9" w:rsidP="00B14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 w:rsidR="00B1440D">
              <w:rPr>
                <w:rFonts w:ascii="Arial" w:eastAsia="Arial" w:hAnsi="Arial" w:cs="Arial"/>
              </w:rPr>
              <w:t xml:space="preserve">De esta forma se dividirán las actividades dentro de la sesión: </w:t>
            </w:r>
          </w:p>
          <w:p w:rsidR="00B1440D" w:rsidRDefault="00B1440D" w:rsidP="00B1440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Prueba proyectiva de la Familia (15 minutos). Consistirá en solicitarle al paciente que saque una hoja en blanco y un lápiz. Se le pedirá que dibuje a una familia. Luego, se le realizarán ciertas preguntas establecidas en el protocolo, sobre el dibujo. </w:t>
            </w:r>
          </w:p>
          <w:p w:rsidR="00B1440D" w:rsidRDefault="00B1440D" w:rsidP="00B1440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Prueba proyectiva de la Figura Humana (15 minutos). De igual manera que, en la prueba anterior, se solicitará la hoja en blanco y el lápiz. Se le solicitará al paciente que realice una figura y que complete ciertas preguntas en el protocolo. </w:t>
            </w:r>
          </w:p>
          <w:p w:rsidR="00B1440D" w:rsidRPr="00B1440D" w:rsidRDefault="00B1440D" w:rsidP="00B1440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último, la prueba proyectiva del Árbol (15 minutos). </w:t>
            </w:r>
            <w:r w:rsidR="00C74D9F">
              <w:rPr>
                <w:rFonts w:ascii="Arial" w:eastAsia="Arial" w:hAnsi="Arial" w:cs="Arial"/>
              </w:rPr>
              <w:t xml:space="preserve">Se necesitará una tercera hoja en blanco y un lápiz. El paciente deberá realizar un árbol. </w:t>
            </w:r>
          </w:p>
          <w:p w:rsidR="00B432C9" w:rsidRPr="002747DC" w:rsidRDefault="00B432C9" w:rsidP="00470C5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3. CIERRE (5 minutos)</w:t>
            </w:r>
          </w:p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Luego, se abrirá un espacio para </w:t>
            </w:r>
            <w:r>
              <w:rPr>
                <w:rFonts w:ascii="Arial" w:eastAsia="Arial" w:hAnsi="Arial" w:cs="Arial"/>
              </w:rPr>
              <w:t xml:space="preserve">que el paciente realice preguntas y exprese sus pensamientos o sentimientos, tras </w:t>
            </w:r>
            <w:r w:rsidR="00C74D9F">
              <w:rPr>
                <w:rFonts w:ascii="Arial" w:eastAsia="Arial" w:hAnsi="Arial" w:cs="Arial"/>
              </w:rPr>
              <w:t>las actividades</w:t>
            </w:r>
            <w:r>
              <w:rPr>
                <w:rFonts w:ascii="Arial" w:eastAsia="Arial" w:hAnsi="Arial" w:cs="Arial"/>
              </w:rPr>
              <w:t xml:space="preserve"> realizada</w:t>
            </w:r>
            <w:r w:rsidR="00C74D9F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B432C9" w:rsidRPr="00A11E1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4. DESPEDIDA (5 minutos)</w:t>
            </w:r>
          </w:p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 Por último, s</w:t>
            </w:r>
            <w:r>
              <w:rPr>
                <w:rFonts w:ascii="Arial" w:eastAsia="Arial" w:hAnsi="Arial" w:cs="Arial"/>
              </w:rPr>
              <w:t>e</w:t>
            </w:r>
            <w:r w:rsidR="00C74D9F">
              <w:rPr>
                <w:rFonts w:ascii="Arial" w:eastAsia="Arial" w:hAnsi="Arial" w:cs="Arial"/>
              </w:rPr>
              <w:t xml:space="preserve"> hará la despedida al paciente y se le solicitará que nos comunique con su encargado/a. </w:t>
            </w:r>
          </w:p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C74D9F" w:rsidRDefault="00C74D9F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</w:p>
          <w:p w:rsidR="00C74D9F" w:rsidRDefault="00C74D9F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</w:p>
          <w:p w:rsidR="00C74D9F" w:rsidRDefault="00C74D9F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</w:p>
          <w:p w:rsidR="00C74D9F" w:rsidRDefault="00C74D9F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</w:p>
          <w:p w:rsidR="00C74D9F" w:rsidRDefault="00C74D9F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</w:p>
          <w:p w:rsidR="00B432C9" w:rsidRPr="00A11E18" w:rsidRDefault="00B432C9" w:rsidP="00E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11E18">
              <w:rPr>
                <w:rFonts w:ascii="Arial" w:hAnsi="Arial" w:cs="Arial"/>
              </w:rPr>
              <w:lastRenderedPageBreak/>
              <w:t xml:space="preserve">Papel, lapicero o lápiz, </w:t>
            </w:r>
            <w:r w:rsidR="007E1108">
              <w:rPr>
                <w:rFonts w:ascii="Arial" w:hAnsi="Arial" w:cs="Arial"/>
              </w:rPr>
              <w:t>hojas blancas</w:t>
            </w:r>
            <w:r>
              <w:rPr>
                <w:rFonts w:ascii="Arial" w:hAnsi="Arial" w:cs="Arial"/>
              </w:rPr>
              <w:t xml:space="preserve">, </w:t>
            </w:r>
            <w:r w:rsidR="00C74D9F">
              <w:rPr>
                <w:rFonts w:ascii="Arial" w:hAnsi="Arial" w:cs="Arial"/>
              </w:rPr>
              <w:t>cronómetro, l</w:t>
            </w:r>
            <w:r w:rsidR="007E1108">
              <w:rPr>
                <w:rFonts w:ascii="Arial" w:hAnsi="Arial" w:cs="Arial"/>
              </w:rPr>
              <w:t xml:space="preserve">ápiz y los protocolos de: Familia </w:t>
            </w:r>
            <w:r w:rsidR="00EE145E">
              <w:rPr>
                <w:rFonts w:ascii="Arial" w:hAnsi="Arial" w:cs="Arial"/>
              </w:rPr>
              <w:t>Cinética</w:t>
            </w:r>
            <w:r w:rsidR="007E1108">
              <w:rPr>
                <w:rFonts w:ascii="Arial" w:hAnsi="Arial" w:cs="Arial"/>
              </w:rPr>
              <w:t>, Figura Humana</w:t>
            </w:r>
            <w:r w:rsidR="00EE145E">
              <w:rPr>
                <w:rFonts w:ascii="Arial" w:hAnsi="Arial" w:cs="Arial"/>
              </w:rPr>
              <w:t xml:space="preserve">, Árbol </w:t>
            </w:r>
          </w:p>
        </w:tc>
      </w:tr>
      <w:tr w:rsidR="00B432C9" w:rsidTr="00470C55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432C9" w:rsidTr="00470C55">
        <w:trPr>
          <w:trHeight w:val="577"/>
        </w:trPr>
        <w:tc>
          <w:tcPr>
            <w:tcW w:w="7645" w:type="dxa"/>
            <w:gridSpan w:val="3"/>
            <w:vAlign w:val="center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548" w:type="dxa"/>
            <w:gridSpan w:val="2"/>
            <w:vAlign w:val="center"/>
          </w:tcPr>
          <w:p w:rsidR="00B432C9" w:rsidRPr="00D07838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B432C9" w:rsidTr="00470C55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B432C9" w:rsidRDefault="00B432C9" w:rsidP="00470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432C9" w:rsidTr="00470C55">
        <w:trPr>
          <w:trHeight w:val="1041"/>
        </w:trPr>
        <w:tc>
          <w:tcPr>
            <w:tcW w:w="10194" w:type="dxa"/>
            <w:gridSpan w:val="5"/>
            <w:vAlign w:val="center"/>
          </w:tcPr>
          <w:p w:rsidR="00B432C9" w:rsidRPr="00F620F3" w:rsidRDefault="00B432C9" w:rsidP="00C74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</w:t>
            </w:r>
            <w:r w:rsidR="00C74D9F">
              <w:rPr>
                <w:rFonts w:ascii="Arial" w:eastAsia="Arial" w:hAnsi="Arial" w:cs="Arial"/>
              </w:rPr>
              <w:t xml:space="preserve">tro de esta sesión realizará las pruebas proyectivas, con la finalidad profundizar sobre las capacidades, funciones intelectuales y cognitivas. Asimismo, aprender sobre el estado emocional, la personalidad, posibles conflictos, ideales y las relaciones familiares. </w:t>
            </w:r>
            <w:r>
              <w:rPr>
                <w:rFonts w:ascii="Arial" w:eastAsia="Arial" w:hAnsi="Arial" w:cs="Arial"/>
              </w:rPr>
              <w:t xml:space="preserve">De igual manera, el Examen del Estado Mental, se llevará a cabo. Lo que permitirá evaluar el lenguaje, conducta, estado de ánimo, motricidad y pensamiento. </w:t>
            </w:r>
          </w:p>
        </w:tc>
      </w:tr>
    </w:tbl>
    <w:p w:rsidR="00B432C9" w:rsidRDefault="00B432C9" w:rsidP="00B432C9">
      <w:bookmarkStart w:id="0" w:name="_GoBack"/>
      <w:bookmarkEnd w:id="0"/>
    </w:p>
    <w:p w:rsidR="00B432C9" w:rsidRDefault="00B432C9" w:rsidP="00B43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B432C9" w:rsidRDefault="00B432C9" w:rsidP="00B43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A07FC1" w:rsidRDefault="00A07FC1"/>
    <w:sectPr w:rsidR="00A07FC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BAB" w:rsidRDefault="00DE2BAB" w:rsidP="00B432C9">
      <w:pPr>
        <w:spacing w:after="0" w:line="240" w:lineRule="auto"/>
      </w:pPr>
      <w:r>
        <w:separator/>
      </w:r>
    </w:p>
  </w:endnote>
  <w:endnote w:type="continuationSeparator" w:id="0">
    <w:p w:rsidR="00DE2BAB" w:rsidRDefault="00DE2BAB" w:rsidP="00B43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BAB" w:rsidRDefault="00DE2BAB" w:rsidP="00B432C9">
      <w:pPr>
        <w:spacing w:after="0" w:line="240" w:lineRule="auto"/>
      </w:pPr>
      <w:r>
        <w:separator/>
      </w:r>
    </w:p>
  </w:footnote>
  <w:footnote w:type="continuationSeparator" w:id="0">
    <w:p w:rsidR="00DE2BAB" w:rsidRDefault="00DE2BAB" w:rsidP="00B43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2C9" w:rsidRDefault="00B432C9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 wp14:anchorId="34DE001E" wp14:editId="43B75E95">
          <wp:simplePos x="0" y="0"/>
          <wp:positionH relativeFrom="column">
            <wp:posOffset>-722489</wp:posOffset>
          </wp:positionH>
          <wp:positionV relativeFrom="paragraph">
            <wp:posOffset>-328013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</w:p>
  <w:p w:rsidR="00B432C9" w:rsidRDefault="00B432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53C1A"/>
    <w:multiLevelType w:val="hybridMultilevel"/>
    <w:tmpl w:val="FCD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85ABB"/>
    <w:multiLevelType w:val="hybridMultilevel"/>
    <w:tmpl w:val="1B3AB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C9"/>
    <w:rsid w:val="007E1108"/>
    <w:rsid w:val="00A07FC1"/>
    <w:rsid w:val="00B1440D"/>
    <w:rsid w:val="00B432C9"/>
    <w:rsid w:val="00C74D9F"/>
    <w:rsid w:val="00DE2BAB"/>
    <w:rsid w:val="00DF0019"/>
    <w:rsid w:val="00E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48CBA"/>
  <w15:chartTrackingRefBased/>
  <w15:docId w15:val="{914B6B94-5DD7-41A4-BEE3-16677EAB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2C9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2C9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B43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2C9"/>
    <w:rPr>
      <w:lang w:val="es-GT"/>
    </w:rPr>
  </w:style>
  <w:style w:type="paragraph" w:styleId="Sinespaciado">
    <w:name w:val="No Spacing"/>
    <w:uiPriority w:val="1"/>
    <w:qFormat/>
    <w:rsid w:val="00B432C9"/>
    <w:pPr>
      <w:spacing w:after="0" w:line="240" w:lineRule="auto"/>
    </w:pPr>
    <w:rPr>
      <w:rFonts w:ascii="Calibri" w:eastAsia="Calibri" w:hAnsi="Calibri" w:cs="Calibri"/>
      <w:lang w:val="es-GT" w:eastAsia="es-GT"/>
    </w:rPr>
  </w:style>
  <w:style w:type="paragraph" w:styleId="Prrafodelista">
    <w:name w:val="List Paragraph"/>
    <w:basedOn w:val="Normal"/>
    <w:uiPriority w:val="34"/>
    <w:qFormat/>
    <w:rsid w:val="00B43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18"/>
    <w:rsid w:val="00030F18"/>
    <w:rsid w:val="00ED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0228307452A42C3B057694365AB57BC">
    <w:name w:val="F0228307452A42C3B057694365AB57BC"/>
    <w:rsid w:val="00030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2022-01-31T21:48:00Z</dcterms:created>
  <dcterms:modified xsi:type="dcterms:W3CDTF">2022-01-31T22:58:00Z</dcterms:modified>
</cp:coreProperties>
</file>