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56766D">
              <w:rPr>
                <w:rFonts w:ascii="Arial" w:eastAsia="Arial" w:hAnsi="Arial" w:cs="Arial"/>
                <w:b/>
                <w:color w:val="FFFFFF"/>
              </w:rPr>
              <w:t xml:space="preserve"> 1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B677D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M.S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Julio 27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370EC9" w:rsidRDefault="00370EC9" w:rsidP="00370EC9">
            <w:pPr>
              <w:spacing w:after="160" w:line="259" w:lineRule="auto"/>
            </w:pPr>
            <w:r>
              <w:rPr>
                <w:rFonts w:ascii="Arial" w:hAnsi="Arial" w:cs="Arial"/>
                <w:color w:val="000000"/>
              </w:rPr>
              <w:t xml:space="preserve">Evaluación psicológica a niño de 12 años. 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883257" w:rsidRPr="00883257" w:rsidRDefault="00883257" w:rsidP="00883257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  <w:lang w:val="es-ES_tradnl"/>
              </w:rPr>
              <w:t xml:space="preserve">Aplicar la entrevista </w:t>
            </w:r>
            <w:r>
              <w:rPr>
                <w:rFonts w:cs="Arial"/>
                <w:lang w:val="es-ES_tradnl"/>
              </w:rPr>
              <w:t>a padres de familia</w:t>
            </w:r>
            <w:r w:rsidRPr="00504743">
              <w:rPr>
                <w:rFonts w:cs="Arial"/>
                <w:lang w:val="es-ES_tradnl"/>
              </w:rPr>
              <w:t>, con el fin de obtener información relevante sobre el caso.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883257" w:rsidRPr="00504743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370EC9">
              <w:rPr>
                <w:rFonts w:cs="Arial"/>
                <w:i/>
                <w:iCs/>
              </w:rPr>
              <w:t xml:space="preserve"> rapport</w:t>
            </w:r>
            <w:r w:rsidRPr="00504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con los padres </w:t>
            </w:r>
          </w:p>
          <w:p w:rsidR="00883257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el caso </w:t>
            </w:r>
          </w:p>
          <w:p w:rsidR="00883257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883257">
              <w:rPr>
                <w:rFonts w:cs="Arial"/>
              </w:rPr>
              <w:t>Conocer la historia de</w:t>
            </w:r>
            <w:r>
              <w:rPr>
                <w:rFonts w:cs="Arial"/>
              </w:rPr>
              <w:t xml:space="preserve">l </w:t>
            </w:r>
            <w:r w:rsidRPr="00883257">
              <w:rPr>
                <w:rFonts w:cs="Arial"/>
              </w:rPr>
              <w:t>paciente</w:t>
            </w:r>
          </w:p>
          <w:p w:rsidR="00C814CE" w:rsidRPr="00883257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883257">
              <w:rPr>
                <w:rFonts w:cs="Arial"/>
              </w:rPr>
              <w:t>Conocer el motivo de consulta según los padres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</w:t>
            </w:r>
            <w:r w:rsidRPr="00370EC9">
              <w:rPr>
                <w:rFonts w:cs="Arial"/>
                <w:i/>
                <w:iCs/>
                <w:lang w:val="es-ES_tradnl"/>
              </w:rPr>
              <w:t xml:space="preserve">Olivia </w:t>
            </w:r>
            <w:proofErr w:type="spellStart"/>
            <w:r w:rsidRPr="00370EC9">
              <w:rPr>
                <w:rFonts w:cs="Arial"/>
                <w:i/>
                <w:iCs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</w:t>
            </w:r>
            <w:r w:rsidR="00370EC9">
              <w:rPr>
                <w:rFonts w:cs="Arial"/>
                <w:lang w:val="es-ES_tradnl"/>
              </w:rPr>
              <w:t>á</w:t>
            </w:r>
            <w:r w:rsidRPr="00504743">
              <w:rPr>
                <w:rFonts w:cs="Arial"/>
                <w:lang w:val="es-ES_tradnl"/>
              </w:rPr>
              <w:t xml:space="preserve">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</w:t>
            </w:r>
            <w:r>
              <w:rPr>
                <w:rFonts w:cs="Arial"/>
                <w:lang w:val="es-ES_tradnl"/>
              </w:rPr>
              <w:t>nvía a los padres hoja</w:t>
            </w:r>
            <w:r w:rsidRPr="00504743">
              <w:rPr>
                <w:rFonts w:cs="Arial"/>
                <w:lang w:val="es-ES_tradnl"/>
              </w:rPr>
              <w:t xml:space="preserve"> de compromiso informado, deberá leerla y firmarla</w:t>
            </w:r>
            <w:r>
              <w:rPr>
                <w:rFonts w:cs="Arial"/>
                <w:lang w:val="es-ES_tradnl"/>
              </w:rPr>
              <w:t>.</w:t>
            </w:r>
          </w:p>
          <w:p w:rsidR="00883257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Luego se inicia la intervención aplicando la entrevista para</w:t>
            </w:r>
            <w:r>
              <w:rPr>
                <w:rFonts w:cs="Arial"/>
                <w:lang w:val="es-ES_tradnl"/>
              </w:rPr>
              <w:t xml:space="preserve"> padres</w:t>
            </w:r>
            <w:r w:rsidRPr="00504743">
              <w:rPr>
                <w:rFonts w:cs="Arial"/>
                <w:lang w:val="es-ES_tradnl"/>
              </w:rPr>
              <w:t xml:space="preserve"> con el fin de </w:t>
            </w:r>
            <w:r>
              <w:rPr>
                <w:rFonts w:cs="Arial"/>
                <w:lang w:val="es-ES_tradnl"/>
              </w:rPr>
              <w:t xml:space="preserve">conocer las inquietudes y o problemática del </w:t>
            </w:r>
            <w:r w:rsidRPr="00504743">
              <w:rPr>
                <w:rFonts w:cs="Arial"/>
                <w:lang w:val="es-ES_tradnl"/>
              </w:rPr>
              <w:t>paciente</w:t>
            </w:r>
            <w:r>
              <w:rPr>
                <w:rFonts w:cs="Arial"/>
                <w:lang w:val="es-ES_tradnl"/>
              </w:rPr>
              <w:t>.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</w:p>
          <w:p w:rsidR="00883257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</w:p>
          <w:p w:rsidR="00883257" w:rsidRPr="00883257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lastRenderedPageBreak/>
              <w:t>Cierre</w:t>
            </w:r>
          </w:p>
          <w:p w:rsidR="00C814CE" w:rsidRPr="00883257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883257">
              <w:rPr>
                <w:rFonts w:cs="Arial"/>
                <w:lang w:val="es-ES_tradnl"/>
              </w:rPr>
              <w:t>Finalmente, se le da la despedida. Se le indica que debe presentar en la próxima sesión una copia del DPI y cualquier informe realizado previamente por otro</w:t>
            </w:r>
            <w:r>
              <w:rPr>
                <w:rFonts w:cs="Arial"/>
                <w:lang w:val="es-ES_tradnl"/>
              </w:rPr>
              <w:t xml:space="preserve"> profesional, si en caso ha asistido a una clínica psicológica anteriormente.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026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entrevista para padres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026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1C2146" w:rsidRDefault="0002679C" w:rsidP="0002679C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 xml:space="preserve">Etrevista para </w:t>
            </w:r>
            <w:r>
              <w:rPr>
                <w:rFonts w:cs="Arial"/>
                <w:b/>
              </w:rPr>
              <w:t>Padres</w:t>
            </w:r>
          </w:p>
          <w:p w:rsidR="001C2146" w:rsidRPr="001C2146" w:rsidRDefault="001C2146" w:rsidP="001C2146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>Datos Generales del paciente</w:t>
            </w:r>
          </w:p>
          <w:p w:rsidR="001C2146" w:rsidRPr="001C2146" w:rsidRDefault="001C2146" w:rsidP="001C2146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>Sobre el motivo de consulta</w:t>
            </w:r>
          </w:p>
          <w:p w:rsidR="001C2146" w:rsidRPr="001C2146" w:rsidRDefault="001C2146" w:rsidP="001C2146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 xml:space="preserve">Antecedentes familiares y ambientales </w:t>
            </w:r>
          </w:p>
          <w:p w:rsidR="001C2146" w:rsidRPr="001C2146" w:rsidRDefault="001C2146" w:rsidP="001C2146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 xml:space="preserve">Antecedentes personales </w:t>
            </w:r>
          </w:p>
          <w:p w:rsidR="001C2146" w:rsidRP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 xml:space="preserve">Concepción, gestación, nacimiento </w:t>
            </w:r>
          </w:p>
          <w:p w:rsidR="001C2146" w:rsidRP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>Evolución neurops</w:t>
            </w:r>
            <w:r>
              <w:rPr>
                <w:rFonts w:cs="Arial"/>
                <w:bCs/>
                <w:lang w:val="es-ES"/>
              </w:rPr>
              <w:t>í</w:t>
            </w:r>
            <w:r w:rsidRPr="001C2146">
              <w:rPr>
                <w:rFonts w:cs="Arial"/>
                <w:bCs/>
                <w:lang w:val="es-ES"/>
              </w:rPr>
              <w:t>quica relativa a lactancia y alimentación</w:t>
            </w:r>
          </w:p>
          <w:p w:rsidR="001C2146" w:rsidRP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>Motricidad, sueño, control de esf</w:t>
            </w:r>
            <w:r>
              <w:rPr>
                <w:rFonts w:cs="Arial"/>
                <w:bCs/>
                <w:lang w:val="es-ES"/>
              </w:rPr>
              <w:t>í</w:t>
            </w:r>
            <w:r w:rsidRPr="001C2146">
              <w:rPr>
                <w:rFonts w:cs="Arial"/>
                <w:bCs/>
                <w:lang w:val="es-ES"/>
              </w:rPr>
              <w:t>nteres</w:t>
            </w:r>
          </w:p>
          <w:p w:rsid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 w:rsidRPr="001C2146">
              <w:rPr>
                <w:rFonts w:cs="Arial"/>
                <w:bCs/>
                <w:lang w:val="es-ES"/>
              </w:rPr>
              <w:t xml:space="preserve">Afecciones orgánicas </w:t>
            </w:r>
          </w:p>
          <w:p w:rsid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>
              <w:rPr>
                <w:rFonts w:cs="Arial"/>
                <w:bCs/>
                <w:lang w:val="es-ES"/>
              </w:rPr>
              <w:t xml:space="preserve">Influencias del ambiente </w:t>
            </w:r>
          </w:p>
          <w:p w:rsidR="001C2146" w:rsidRPr="001C2146" w:rsidRDefault="001C2146" w:rsidP="001C2146">
            <w:pPr>
              <w:pStyle w:val="EstiloPS"/>
              <w:spacing w:line="360" w:lineRule="auto"/>
              <w:ind w:left="720"/>
              <w:jc w:val="both"/>
              <w:rPr>
                <w:rFonts w:cs="Arial"/>
                <w:bCs/>
                <w:lang w:val="es-ES"/>
              </w:rPr>
            </w:pPr>
            <w:r>
              <w:rPr>
                <w:rFonts w:cs="Arial"/>
                <w:bCs/>
                <w:lang w:val="es-ES"/>
              </w:rPr>
              <w:t>Escolaridad</w:t>
            </w:r>
            <w:bookmarkStart w:id="1" w:name="_GoBack"/>
            <w:bookmarkEnd w:id="1"/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77D1" w:rsidRDefault="00B677D1">
      <w:pPr>
        <w:spacing w:after="0" w:line="240" w:lineRule="auto"/>
      </w:pPr>
      <w:r>
        <w:separator/>
      </w:r>
    </w:p>
  </w:endnote>
  <w:endnote w:type="continuationSeparator" w:id="0">
    <w:p w:rsidR="00B677D1" w:rsidRDefault="00B6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77D1" w:rsidRDefault="00B677D1">
      <w:pPr>
        <w:spacing w:after="0" w:line="240" w:lineRule="auto"/>
      </w:pPr>
      <w:r>
        <w:separator/>
      </w:r>
    </w:p>
  </w:footnote>
  <w:footnote w:type="continuationSeparator" w:id="0">
    <w:p w:rsidR="00B677D1" w:rsidRDefault="00B6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709BC"/>
    <w:multiLevelType w:val="hybridMultilevel"/>
    <w:tmpl w:val="7F4894A6"/>
    <w:lvl w:ilvl="0" w:tplc="C80CF1CA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679C"/>
    <w:rsid w:val="001C2146"/>
    <w:rsid w:val="00370EC9"/>
    <w:rsid w:val="0056766D"/>
    <w:rsid w:val="00731875"/>
    <w:rsid w:val="00883257"/>
    <w:rsid w:val="008E2388"/>
    <w:rsid w:val="0099529B"/>
    <w:rsid w:val="00B677D1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F1B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275</Words>
  <Characters>1568</Characters>
  <Application>Microsoft Office Word</Application>
  <DocSecurity>0</DocSecurity>
  <Lines>13</Lines>
  <Paragraphs>3</Paragraphs>
  <ScaleCrop>false</ScaleCrop>
  <Company>Toshiba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6</cp:revision>
  <dcterms:created xsi:type="dcterms:W3CDTF">2021-07-26T14:12:00Z</dcterms:created>
  <dcterms:modified xsi:type="dcterms:W3CDTF">2021-07-29T04:50:00Z</dcterms:modified>
</cp:coreProperties>
</file>