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Kelly Vidalma María Villagrán Osorio</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X.Z.</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04 de octubre de 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Onceava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Desarrollar las habilidades de inteligencia emocional. </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Modificar o sustituir </w:t>
            </w:r>
            <w:r w:rsidDel="00000000" w:rsidR="00000000" w:rsidRPr="00000000">
              <w:rPr>
                <w:rFonts w:ascii="Arial" w:cs="Arial" w:eastAsia="Arial" w:hAnsi="Arial"/>
                <w:sz w:val="24"/>
                <w:szCs w:val="24"/>
                <w:highlight w:val="white"/>
                <w:rtl w:val="0"/>
              </w:rPr>
              <w:t xml:space="preserve"> las </w:t>
            </w:r>
            <w:r w:rsidDel="00000000" w:rsidR="00000000" w:rsidRPr="00000000">
              <w:rPr>
                <w:rFonts w:ascii="Arial" w:cs="Arial" w:eastAsia="Arial" w:hAnsi="Arial"/>
                <w:sz w:val="24"/>
                <w:szCs w:val="24"/>
                <w:highlight w:val="white"/>
                <w:rtl w:val="0"/>
              </w:rPr>
              <w:t xml:space="preserve">autoverbalizaciones</w:t>
            </w:r>
            <w:r w:rsidDel="00000000" w:rsidR="00000000" w:rsidRPr="00000000">
              <w:rPr>
                <w:rFonts w:ascii="Arial" w:cs="Arial" w:eastAsia="Arial" w:hAnsi="Arial"/>
                <w:sz w:val="24"/>
                <w:szCs w:val="24"/>
                <w:highlight w:val="white"/>
                <w:rtl w:val="0"/>
              </w:rPr>
              <w:t xml:space="preserve"> internas que el sujeto utiliza antes, durante y después de enfrentarse a una situación aversiva, por otras verbalizaciones más adaptativas.</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360" w:lineRule="auto"/>
              <w:jc w:val="both"/>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Arial" w:cs="Arial" w:eastAsia="Arial" w:hAnsi="Arial"/>
                <w:rtl w:val="0"/>
              </w:rPr>
              <w:t xml:space="preserve">Se trabajará con la enseñanza de una técnica psicoterapéutica que lleva por nombre: Autoinstrucciones: que consiste en hacer una modificación o sustitución de las </w:t>
            </w:r>
            <w:r w:rsidDel="00000000" w:rsidR="00000000" w:rsidRPr="00000000">
              <w:rPr>
                <w:rFonts w:ascii="Arial" w:cs="Arial" w:eastAsia="Arial" w:hAnsi="Arial"/>
                <w:sz w:val="24"/>
                <w:szCs w:val="24"/>
                <w:highlight w:val="white"/>
                <w:rtl w:val="0"/>
              </w:rPr>
              <w:t xml:space="preserve"> las </w:t>
            </w:r>
            <w:r w:rsidDel="00000000" w:rsidR="00000000" w:rsidRPr="00000000">
              <w:rPr>
                <w:rFonts w:ascii="Arial" w:cs="Arial" w:eastAsia="Arial" w:hAnsi="Arial"/>
                <w:sz w:val="24"/>
                <w:szCs w:val="24"/>
                <w:highlight w:val="white"/>
                <w:rtl w:val="0"/>
              </w:rPr>
              <w:t xml:space="preserve">autoverbalizaciones</w:t>
            </w:r>
            <w:r w:rsidDel="00000000" w:rsidR="00000000" w:rsidRPr="00000000">
              <w:rPr>
                <w:rFonts w:ascii="Arial" w:cs="Arial" w:eastAsia="Arial" w:hAnsi="Arial"/>
                <w:sz w:val="24"/>
                <w:szCs w:val="24"/>
                <w:highlight w:val="white"/>
                <w:rtl w:val="0"/>
              </w:rPr>
              <w:t xml:space="preserve"> internas que el sujeto utiliza antes, durante y después de enfrentarse a una situación aversiva, por otras verbalizaciones más adaptativas, así como realizar un refuerzo de la reestructuración cognitiva ya que está igualmente debe utilizarse.</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Saludo: </w:t>
            </w:r>
            <w:r w:rsidDel="00000000" w:rsidR="00000000" w:rsidRPr="00000000">
              <w:rPr>
                <w:rFonts w:ascii="Arial" w:cs="Arial" w:eastAsia="Arial" w:hAnsi="Arial"/>
                <w:rtl w:val="0"/>
              </w:rPr>
              <w:t xml:space="preserve">Se esperará a la paciente en la plataforma de Zoom, dándole un corto saludo y la bienvenida, se procederá a preguntar cómo ha estado su semana y como le fue en su entrenamiento de voleibol con el fin de fortalecer el rapport y crear una conversación (5 min).</w:t>
            </w:r>
            <w:r w:rsidDel="00000000" w:rsidR="00000000" w:rsidRPr="00000000">
              <w:rPr>
                <w:rtl w:val="0"/>
              </w:rPr>
            </w:r>
          </w:p>
          <w:p w:rsidR="00000000" w:rsidDel="00000000" w:rsidP="00000000" w:rsidRDefault="00000000" w:rsidRPr="00000000" w14:paraId="00000030">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Desarrollo de la sesión: </w:t>
            </w:r>
            <w:r w:rsidDel="00000000" w:rsidR="00000000" w:rsidRPr="00000000">
              <w:rPr>
                <w:rFonts w:ascii="Arial" w:cs="Arial" w:eastAsia="Arial" w:hAnsi="Arial"/>
                <w:rtl w:val="0"/>
              </w:rPr>
              <w:t xml:space="preserve">luego de ello, se hará una breve introducción de lo que se realizará en sesión, dándole a conocer sobre los temas que se observarán en sesión.Como también se hará una breve evaluación de lo que se ha trabajado durante la semana, si ha utilizado la técnica enseñada y si le ha sido de provecho. </w:t>
            </w:r>
            <w:r w:rsidDel="00000000" w:rsidR="00000000" w:rsidRPr="00000000">
              <w:rPr>
                <w:rtl w:val="0"/>
              </w:rPr>
            </w:r>
          </w:p>
          <w:p w:rsidR="00000000" w:rsidDel="00000000" w:rsidP="00000000" w:rsidRDefault="00000000" w:rsidRPr="00000000" w14:paraId="00000031">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Posteriormente, se presentará la actividad a realizar que es la enseñanza de la técnica </w:t>
            </w:r>
            <w:r w:rsidDel="00000000" w:rsidR="00000000" w:rsidRPr="00000000">
              <w:rPr>
                <w:rFonts w:ascii="Arial" w:cs="Arial" w:eastAsia="Arial" w:hAnsi="Arial"/>
                <w:rtl w:val="0"/>
              </w:rPr>
              <w:t xml:space="preserve">autoinstrucciones</w:t>
            </w:r>
            <w:r w:rsidDel="00000000" w:rsidR="00000000" w:rsidRPr="00000000">
              <w:rPr>
                <w:rFonts w:ascii="Arial" w:cs="Arial" w:eastAsia="Arial" w:hAnsi="Arial"/>
                <w:rtl w:val="0"/>
              </w:rPr>
              <w:t xml:space="preserve"> en donde se explicará el objetivo de la técnica, como los aspectos que la componen y cómo se utiliza, igualmente se explicará qué se debe utilizar la técnica de reestructuración cognitiva para realizar la modificación de las verbalizaciones por unas más adaptativas.  </w:t>
            </w:r>
          </w:p>
          <w:p w:rsidR="00000000" w:rsidDel="00000000" w:rsidP="00000000" w:rsidRDefault="00000000" w:rsidRPr="00000000" w14:paraId="00000032">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Así, se procederá a la identificación de las autoverbalizaciones  poniéndolas como ejemplo para realizar la técnica, de igual manera se tomarán como ejemplo ciertas verbalizaciones que a lo largo de las sesiones han ido presentándose. </w:t>
            </w:r>
          </w:p>
          <w:p w:rsidR="00000000" w:rsidDel="00000000" w:rsidP="00000000" w:rsidRDefault="00000000" w:rsidRPr="00000000" w14:paraId="00000033">
            <w:pPr>
              <w:spacing w:after="120" w:before="120" w:line="360" w:lineRule="auto"/>
              <w:ind w:left="360" w:firstLine="0"/>
              <w:jc w:val="both"/>
              <w:rPr>
                <w:rFonts w:ascii="Arial" w:cs="Arial" w:eastAsia="Arial" w:hAnsi="Arial"/>
                <w:b w:val="1"/>
              </w:rPr>
            </w:pPr>
            <w:r w:rsidDel="00000000" w:rsidR="00000000" w:rsidRPr="00000000">
              <w:rPr>
                <w:rFonts w:ascii="Arial" w:cs="Arial" w:eastAsia="Arial" w:hAnsi="Arial"/>
                <w:rtl w:val="0"/>
              </w:rPr>
              <w:t xml:space="preserve"> Luego de realizar los ejemplos se realizará la reestructuración cognitiva que es por la cual se modifican estas autoverbalizaciones por unas más adaptativas. Luego de terminar la actividad, se hará una retroalimentación  (45 min).</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360" w:right="0" w:hanging="360"/>
              <w:jc w:val="both"/>
              <w:rPr>
                <w:i w:val="0"/>
                <w:smallCaps w:val="0"/>
                <w:strike w:val="0"/>
                <w:color w:val="000000"/>
                <w:sz w:val="24"/>
                <w:szCs w:val="24"/>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Despedida: </w:t>
            </w:r>
            <w:r w:rsidDel="00000000" w:rsidR="00000000" w:rsidRPr="00000000">
              <w:rPr>
                <w:rFonts w:ascii="Arial" w:cs="Arial" w:eastAsia="Arial" w:hAnsi="Arial"/>
                <w:rtl w:val="0"/>
              </w:rPr>
              <w:t xml:space="preserve">al terminar, se informará acerca de los procedimientos que se realizará la próxima semana. Posterior a ello, se les deseará un feliz día y se le hará saber que se le espera la próxima semana con los materiales solicitados (5 min).</w:t>
            </w:r>
            <w:r w:rsidDel="00000000" w:rsidR="00000000" w:rsidRPr="00000000">
              <w:rPr>
                <w:rtl w:val="0"/>
              </w:rPr>
            </w:r>
          </w:p>
        </w:tc>
        <w:tc>
          <w:tcPr>
            <w:gridSpan w:val="2"/>
            <w:vAlign w:val="center"/>
          </w:tcPr>
          <w:p w:rsidR="00000000" w:rsidDel="00000000" w:rsidP="00000000" w:rsidRDefault="00000000" w:rsidRPr="00000000" w14:paraId="00000037">
            <w:pP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Formato de entrevista para padres, cartas de compromiso,  carta de responsabilidad y autorización de pruebas proyectivas.</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E">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Hacer identificaciones de autoverbalizaciones aversivas que se pueden y presentando durante la semana, para realizar la modificación necesaria.</w:t>
            </w:r>
          </w:p>
          <w:p w:rsidR="00000000" w:rsidDel="00000000" w:rsidP="00000000" w:rsidRDefault="00000000" w:rsidRPr="00000000" w14:paraId="0000003F">
            <w:pPr>
              <w:spacing w:after="120" w:before="120" w:line="360" w:lineRule="auto"/>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0">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Para padres de familia tema 4 del material enviado por medio de correo electrónico, hacer anotaciones si se cree pertinente.</w:t>
            </w:r>
          </w:p>
        </w:tc>
        <w:tc>
          <w:tcPr>
            <w:gridSpan w:val="2"/>
            <w:vAlign w:val="center"/>
          </w:tcPr>
          <w:p w:rsidR="00000000" w:rsidDel="00000000" w:rsidP="00000000" w:rsidRDefault="00000000" w:rsidRPr="00000000" w14:paraId="00000043">
            <w:pP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Guía para padres de familia sobre el diálogo y la resolución de conflictos en familia.</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A">
            <w:pPr>
              <w:numPr>
                <w:ilvl w:val="0"/>
                <w:numId w:val="2"/>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la presentación de las técnicas mencionadas, que ayudarán a la identificación de autoverbalizaciones aversivas que causan un malestar emocional en la paciente, para que estas por medio de la reestructuración cognitiva se haga una modificación por verbalizaciones adaptativas.</w:t>
            </w:r>
          </w:p>
          <w:p w:rsidR="00000000" w:rsidDel="00000000" w:rsidP="00000000" w:rsidRDefault="00000000" w:rsidRPr="00000000" w14:paraId="0000004B">
            <w:pPr>
              <w:numPr>
                <w:ilvl w:val="0"/>
                <w:numId w:val="2"/>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un examen del estado mental para conocer el aspecto anímico principalmente respecto a las actividades como también la apertura que ha tenido con estas, para evaluar si hay un avance o no. </w:t>
            </w:r>
          </w:p>
        </w:tc>
      </w:tr>
    </w:tbl>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-819145</wp:posOffset>
          </wp:positionH>
          <wp:positionV relativeFrom="paragraph">
            <wp:posOffset>-297176</wp:posOffset>
          </wp:positionV>
          <wp:extent cx="2308860" cy="857250"/>
          <wp:effectExtent b="0" l="0" r="0" t="0"/>
          <wp:wrapNone/>
          <wp:docPr descr="C:\Users\hernandez100121\Desktop\LOGOCLINICAS1.png" id="5"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0"/>
        <w:sz w:val="22"/>
        <w:szCs w:val="22"/>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NormalWeb">
    <w:name w:val="Normal (Web)"/>
    <w:basedOn w:val="Normal"/>
    <w:uiPriority w:val="99"/>
    <w:unhideWhenUsed w:val="1"/>
    <w:rsid w:val="00627576"/>
    <w:pPr>
      <w:spacing w:after="100" w:afterAutospacing="1" w:before="100" w:beforeAutospacing="1" w:line="240" w:lineRule="auto"/>
    </w:pPr>
    <w:rPr>
      <w:rFonts w:ascii="Times New Roman" w:cs="Times New Roman" w:eastAsia="Times New Roman" w:hAnsi="Times New Roman"/>
      <w:sz w:val="24"/>
      <w:szCs w:val="24"/>
    </w:rPr>
  </w:style>
  <w:style w:type="paragraph" w:styleId="Prrafodelista">
    <w:name w:val="List Paragraph"/>
    <w:basedOn w:val="Normal"/>
    <w:uiPriority w:val="34"/>
    <w:qFormat w:val="1"/>
    <w:rsid w:val="002B550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isizkaVaTDFIFeB4t9LQAmRmbg==">AMUW2mWVZeYj/FxLeBHRuBNbWjquqvTig7Rzaa+ny5d60Bi/QOST7130Zrvza2BLKAMQahtvC3MXNEBahLkSX/KTaHlwF9Y1XFigqTEfnstiJjobOX94dlSRC9IJNq+ZtrNInew6T3Ee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2021-07-27T21:22:00Z</dcterms:created>
  <dc:creator>ANA LUCIA ZELADA GUEVAR</dc:creator>
</cp:coreProperties>
</file>