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0F7B0B">
        <w:rPr>
          <w:rFonts w:ascii="Arial" w:eastAsia="Arial" w:hAnsi="Arial" w:cs="Arial"/>
          <w:b/>
          <w:color w:val="000000"/>
        </w:rPr>
        <w:t xml:space="preserve"> # </w:t>
      </w:r>
      <w:r w:rsidR="00222A0D">
        <w:rPr>
          <w:rFonts w:ascii="Arial" w:eastAsia="Arial" w:hAnsi="Arial" w:cs="Arial"/>
          <w:b/>
          <w:color w:val="000000"/>
        </w:rPr>
        <w:t>2</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0F7B0B" w:rsidRPr="000F7B0B">
        <w:rPr>
          <w:rFonts w:ascii="Arial" w:eastAsia="Arial" w:hAnsi="Arial" w:cs="Arial"/>
          <w:color w:val="000000"/>
        </w:rPr>
        <w:t xml:space="preserve">Ana Cristina Rodenas </w:t>
      </w:r>
      <w:proofErr w:type="spellStart"/>
      <w:r w:rsidR="000F7B0B" w:rsidRPr="000F7B0B">
        <w:rPr>
          <w:rFonts w:ascii="Arial" w:eastAsia="Arial" w:hAnsi="Arial" w:cs="Arial"/>
          <w:color w:val="000000"/>
        </w:rPr>
        <w:t>Canek</w:t>
      </w:r>
      <w:proofErr w:type="spellEnd"/>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F7B0B">
        <w:rPr>
          <w:rFonts w:ascii="Arial" w:eastAsia="Arial" w:hAnsi="Arial" w:cs="Arial"/>
          <w:color w:val="000000"/>
        </w:rPr>
        <w:t>3ro. Básico</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r w:rsidR="00506696">
        <w:rPr>
          <w:rFonts w:ascii="Arial" w:eastAsia="Arial" w:hAnsi="Arial" w:cs="Arial"/>
          <w:b/>
          <w:color w:val="000000"/>
        </w:rPr>
        <w:t>paciente:</w:t>
      </w:r>
      <w:r w:rsidR="000F7B0B" w:rsidRPr="000F7B0B">
        <w:rPr>
          <w:rFonts w:ascii="Arial" w:eastAsia="Arial" w:hAnsi="Arial" w:cs="Arial"/>
          <w:b/>
          <w:color w:val="000000"/>
        </w:rPr>
        <w:t xml:space="preserve"> </w:t>
      </w:r>
      <w:r w:rsidR="000F7B0B" w:rsidRPr="000F7B0B">
        <w:rPr>
          <w:rFonts w:ascii="Arial" w:eastAsia="Arial" w:hAnsi="Arial" w:cs="Arial"/>
          <w:color w:val="000000"/>
        </w:rPr>
        <w:t>A M R A</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0F7B0B" w:rsidRPr="000F7B0B">
        <w:rPr>
          <w:rFonts w:ascii="Arial" w:eastAsia="Arial" w:hAnsi="Arial" w:cs="Arial"/>
          <w:color w:val="000000"/>
        </w:rPr>
        <w:t>2</w:t>
      </w:r>
      <w:r w:rsidR="00222A0D">
        <w:rPr>
          <w:rFonts w:ascii="Arial" w:eastAsia="Arial" w:hAnsi="Arial" w:cs="Arial"/>
          <w:color w:val="000000"/>
        </w:rPr>
        <w:t>9</w:t>
      </w:r>
      <w:r w:rsidR="000F7B0B" w:rsidRPr="000F7B0B">
        <w:rPr>
          <w:rFonts w:ascii="Arial" w:eastAsia="Arial" w:hAnsi="Arial" w:cs="Arial"/>
          <w:color w:val="000000"/>
        </w:rPr>
        <w:t xml:space="preserve">/01/2021 – 15:00 horas </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222A0D">
        <w:rPr>
          <w:rFonts w:ascii="Arial" w:eastAsia="Arial" w:hAnsi="Arial" w:cs="Arial"/>
          <w:color w:val="000000"/>
        </w:rPr>
        <w:t>5/02</w:t>
      </w:r>
      <w:r w:rsidR="000F7B0B" w:rsidRPr="000F7B0B">
        <w:rPr>
          <w:rFonts w:ascii="Arial" w:eastAsia="Arial" w:hAnsi="Arial" w:cs="Arial"/>
          <w:color w:val="000000"/>
        </w:rPr>
        <w:t>/2021 – 15:00 horas</w:t>
      </w:r>
    </w:p>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B1ACB">
        <w:tc>
          <w:tcPr>
            <w:tcW w:w="9111"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3B1ACB">
        <w:tc>
          <w:tcPr>
            <w:tcW w:w="9111" w:type="dxa"/>
          </w:tcPr>
          <w:p w:rsidR="003B1ACB" w:rsidRDefault="00222A0D" w:rsidP="000F7B0B">
            <w:pPr>
              <w:pBdr>
                <w:top w:val="nil"/>
                <w:left w:val="nil"/>
                <w:bottom w:val="nil"/>
                <w:right w:val="nil"/>
                <w:between w:val="nil"/>
              </w:pBdr>
              <w:spacing w:before="120" w:after="120"/>
              <w:rPr>
                <w:rFonts w:ascii="Arial" w:hAnsi="Arial" w:cs="Arial"/>
              </w:rPr>
            </w:pPr>
            <w:r w:rsidRPr="00222A0D">
              <w:rPr>
                <w:rFonts w:ascii="Arial" w:hAnsi="Arial" w:cs="Arial"/>
              </w:rPr>
              <w:t>Conocer datos generales, familiares, académicos y emocionales de la paciente por medio de la entrevista a ella.</w:t>
            </w:r>
          </w:p>
          <w:p w:rsidR="008165A0" w:rsidRPr="00222A0D" w:rsidRDefault="008165A0" w:rsidP="000F7B0B">
            <w:pPr>
              <w:pBdr>
                <w:top w:val="nil"/>
                <w:left w:val="nil"/>
                <w:bottom w:val="nil"/>
                <w:right w:val="nil"/>
                <w:between w:val="nil"/>
              </w:pBdr>
              <w:spacing w:before="120" w:after="120"/>
              <w:rPr>
                <w:rFonts w:ascii="Arial" w:eastAsia="Arial" w:hAnsi="Arial" w:cs="Arial"/>
              </w:rPr>
            </w:pP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B1ACB">
        <w:tc>
          <w:tcPr>
            <w:tcW w:w="1980"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Merge w:val="restart"/>
            <w:vAlign w:val="center"/>
          </w:tcPr>
          <w:p w:rsidR="008165A0" w:rsidRDefault="000F7B0B" w:rsidP="008165A0">
            <w:pPr>
              <w:pStyle w:val="EstiloPS"/>
              <w:numPr>
                <w:ilvl w:val="0"/>
                <w:numId w:val="1"/>
              </w:numPr>
              <w:spacing w:line="276" w:lineRule="auto"/>
              <w:jc w:val="both"/>
            </w:pPr>
            <w:r>
              <w:t xml:space="preserve">Presentarme </w:t>
            </w:r>
            <w:r w:rsidR="00222A0D">
              <w:t>con</w:t>
            </w:r>
            <w:r>
              <w:t xml:space="preserve"> la paciente.</w:t>
            </w:r>
          </w:p>
          <w:p w:rsidR="008165A0" w:rsidRPr="008165A0" w:rsidRDefault="000F7B0B" w:rsidP="008165A0">
            <w:pPr>
              <w:pStyle w:val="EstiloPS"/>
              <w:numPr>
                <w:ilvl w:val="0"/>
                <w:numId w:val="1"/>
              </w:numPr>
              <w:spacing w:line="276" w:lineRule="auto"/>
              <w:jc w:val="both"/>
            </w:pPr>
            <w:r w:rsidRPr="008165A0">
              <w:t xml:space="preserve">Realizar la entrevista a </w:t>
            </w:r>
            <w:r w:rsidR="00222A0D" w:rsidRPr="008165A0">
              <w:t xml:space="preserve">la paciente por medio de un juego en </w:t>
            </w:r>
            <w:proofErr w:type="spellStart"/>
            <w:r w:rsidR="00222A0D" w:rsidRPr="008165A0">
              <w:t>Power</w:t>
            </w:r>
            <w:proofErr w:type="spellEnd"/>
            <w:r w:rsidR="00222A0D" w:rsidRPr="008165A0">
              <w:t xml:space="preserve"> Point.</w:t>
            </w:r>
            <w:r w:rsidR="008165A0" w:rsidRPr="008165A0">
              <w:t xml:space="preserve"> </w:t>
            </w:r>
            <w:r w:rsidR="008165A0" w:rsidRPr="008165A0">
              <w:rPr>
                <w:rFonts w:cs="Arial"/>
              </w:rPr>
              <w:t xml:space="preserve">Se utilizará un juego de </w:t>
            </w:r>
            <w:proofErr w:type="spellStart"/>
            <w:r w:rsidR="008165A0" w:rsidRPr="008165A0">
              <w:rPr>
                <w:rFonts w:cs="Arial"/>
                <w:i/>
                <w:iCs/>
              </w:rPr>
              <w:t>jeopardy</w:t>
            </w:r>
            <w:proofErr w:type="spellEnd"/>
            <w:r w:rsidR="008165A0" w:rsidRPr="008165A0">
              <w:rPr>
                <w:rFonts w:cs="Arial"/>
              </w:rPr>
              <w:t>, el cual consiste en que el paciente elegirá números de diferentes colores y depende del número que elija, al oprimirlo saldrá alguna pregunta del formato de entrevista.</w:t>
            </w:r>
          </w:p>
          <w:p w:rsidR="000F7B0B" w:rsidRPr="000F7B0B" w:rsidRDefault="000F7B0B" w:rsidP="008165A0">
            <w:pPr>
              <w:pStyle w:val="EstiloPS"/>
              <w:spacing w:line="276" w:lineRule="auto"/>
              <w:ind w:left="720"/>
              <w:jc w:val="both"/>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Merge/>
            <w:vAlign w:val="center"/>
          </w:tcPr>
          <w:p w:rsidR="000F7B0B" w:rsidRDefault="000F7B0B">
            <w:pPr>
              <w:pBdr>
                <w:top w:val="nil"/>
                <w:left w:val="nil"/>
                <w:bottom w:val="nil"/>
                <w:right w:val="nil"/>
                <w:between w:val="nil"/>
              </w:pBdr>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Merge/>
            <w:vAlign w:val="center"/>
          </w:tcPr>
          <w:p w:rsidR="000F7B0B" w:rsidRDefault="000F7B0B">
            <w:pPr>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F7B0B" w:rsidRDefault="000F7B0B">
            <w:pPr>
              <w:pBdr>
                <w:top w:val="nil"/>
                <w:left w:val="nil"/>
                <w:bottom w:val="nil"/>
                <w:right w:val="nil"/>
                <w:between w:val="nil"/>
              </w:pBdr>
              <w:spacing w:before="120" w:after="120"/>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Merge/>
            <w:vAlign w:val="center"/>
          </w:tcPr>
          <w:p w:rsidR="000F7B0B" w:rsidRDefault="000F7B0B">
            <w:pPr>
              <w:pBdr>
                <w:top w:val="nil"/>
                <w:left w:val="nil"/>
                <w:bottom w:val="nil"/>
                <w:right w:val="nil"/>
                <w:between w:val="nil"/>
              </w:pBdr>
              <w:spacing w:before="120" w:after="120"/>
              <w:jc w:val="both"/>
              <w:rPr>
                <w:rFonts w:ascii="Arial" w:eastAsia="Arial" w:hAnsi="Arial" w:cs="Arial"/>
              </w:rPr>
            </w:pPr>
          </w:p>
        </w:tc>
      </w:tr>
      <w:tr w:rsidR="003B1ACB">
        <w:tc>
          <w:tcPr>
            <w:tcW w:w="1980"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3B1ACB" w:rsidRPr="000F7B0B" w:rsidRDefault="00222A0D" w:rsidP="000F7B0B">
            <w:pPr>
              <w:pStyle w:val="EstiloPS"/>
              <w:numPr>
                <w:ilvl w:val="0"/>
                <w:numId w:val="2"/>
              </w:numPr>
              <w:jc w:val="both"/>
            </w:pPr>
            <w:r>
              <w:t>No aplica</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B1ACB">
        <w:tc>
          <w:tcPr>
            <w:tcW w:w="3402"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B1ACB">
        <w:tc>
          <w:tcPr>
            <w:tcW w:w="3402" w:type="dxa"/>
            <w:vAlign w:val="center"/>
          </w:tcPr>
          <w:p w:rsidR="003B1ACB" w:rsidRPr="008165A0" w:rsidRDefault="00CE4C0B">
            <w:pPr>
              <w:pBdr>
                <w:top w:val="nil"/>
                <w:left w:val="nil"/>
                <w:bottom w:val="nil"/>
                <w:right w:val="nil"/>
                <w:between w:val="nil"/>
              </w:pBdr>
              <w:spacing w:before="120" w:after="120"/>
              <w:jc w:val="center"/>
              <w:rPr>
                <w:rFonts w:ascii="Arial" w:eastAsia="Arial" w:hAnsi="Arial" w:cs="Arial"/>
              </w:rPr>
            </w:pPr>
            <w:r w:rsidRPr="008165A0">
              <w:rPr>
                <w:rFonts w:ascii="Arial" w:eastAsia="Arial" w:hAnsi="Arial" w:cs="Arial"/>
              </w:rPr>
              <w:t>Avance</w:t>
            </w:r>
          </w:p>
        </w:tc>
        <w:tc>
          <w:tcPr>
            <w:tcW w:w="5709" w:type="dxa"/>
            <w:vAlign w:val="center"/>
          </w:tcPr>
          <w:p w:rsidR="003B1ACB" w:rsidRPr="008165A0" w:rsidRDefault="00FB27C0">
            <w:pPr>
              <w:pBdr>
                <w:top w:val="nil"/>
                <w:left w:val="nil"/>
                <w:bottom w:val="nil"/>
                <w:right w:val="nil"/>
                <w:between w:val="nil"/>
              </w:pBdr>
              <w:spacing w:before="120" w:after="120"/>
              <w:jc w:val="both"/>
              <w:rPr>
                <w:rFonts w:ascii="Arial" w:eastAsia="Arial" w:hAnsi="Arial" w:cs="Arial"/>
              </w:rPr>
            </w:pPr>
            <w:r w:rsidRPr="008165A0">
              <w:rPr>
                <w:rFonts w:ascii="Arial" w:eastAsia="Arial" w:hAnsi="Arial" w:cs="Arial"/>
              </w:rPr>
              <w:t>S</w:t>
            </w:r>
            <w:r w:rsidR="00DF1B56" w:rsidRPr="008165A0">
              <w:rPr>
                <w:rFonts w:ascii="Arial" w:eastAsia="Arial" w:hAnsi="Arial" w:cs="Arial"/>
              </w:rPr>
              <w:t>e logró conocer datos importantes de la paciente en el área familiar, académico, social y emocional.</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8165A0" w:rsidRDefault="008165A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B1ACB">
        <w:tc>
          <w:tcPr>
            <w:tcW w:w="9111" w:type="dxa"/>
            <w:gridSpan w:val="3"/>
            <w:shd w:val="clear" w:color="auto" w:fill="8DB3E2"/>
          </w:tcPr>
          <w:p w:rsidR="003B1ACB" w:rsidRDefault="000D5C7A">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52472" w:rsidRDefault="00052472">
            <w:pPr>
              <w:pBdr>
                <w:top w:val="nil"/>
                <w:left w:val="nil"/>
                <w:bottom w:val="nil"/>
                <w:right w:val="nil"/>
                <w:between w:val="nil"/>
              </w:pBdr>
              <w:spacing w:before="120" w:after="120"/>
              <w:jc w:val="center"/>
              <w:rPr>
                <w:rFonts w:ascii="Arial" w:eastAsia="Arial" w:hAnsi="Arial" w:cs="Arial"/>
              </w:rPr>
            </w:pPr>
          </w:p>
          <w:p w:rsidR="003B1ACB" w:rsidRPr="00222A0D" w:rsidRDefault="00DF1B56">
            <w:pPr>
              <w:pBdr>
                <w:top w:val="nil"/>
                <w:left w:val="nil"/>
                <w:bottom w:val="nil"/>
                <w:right w:val="nil"/>
                <w:between w:val="nil"/>
              </w:pBdr>
              <w:spacing w:before="120" w:after="120"/>
              <w:jc w:val="center"/>
              <w:rPr>
                <w:rFonts w:ascii="Arial" w:eastAsia="Arial" w:hAnsi="Arial" w:cs="Arial"/>
                <w:highlight w:val="yellow"/>
              </w:rPr>
            </w:pPr>
            <w:r w:rsidRPr="008165A0">
              <w:rPr>
                <w:rFonts w:ascii="Arial" w:eastAsia="Arial" w:hAnsi="Arial" w:cs="Arial"/>
              </w:rPr>
              <w:t>Sí</w:t>
            </w:r>
          </w:p>
        </w:tc>
        <w:tc>
          <w:tcPr>
            <w:tcW w:w="5997" w:type="dxa"/>
          </w:tcPr>
          <w:p w:rsidR="003B1ACB" w:rsidRPr="00222A0D" w:rsidRDefault="008165A0">
            <w:pPr>
              <w:pBdr>
                <w:top w:val="nil"/>
                <w:left w:val="nil"/>
                <w:bottom w:val="nil"/>
                <w:right w:val="nil"/>
                <w:between w:val="nil"/>
              </w:pBdr>
              <w:spacing w:before="120" w:after="120"/>
              <w:rPr>
                <w:rFonts w:ascii="Arial" w:eastAsia="Arial" w:hAnsi="Arial" w:cs="Arial"/>
                <w:highlight w:val="yellow"/>
              </w:rPr>
            </w:pPr>
            <w:r>
              <w:rPr>
                <w:rFonts w:ascii="Arial" w:eastAsia="Arial" w:hAnsi="Arial" w:cs="Arial"/>
              </w:rPr>
              <w:t xml:space="preserve">Una parte se realizó en el enlace de </w:t>
            </w:r>
            <w:proofErr w:type="spellStart"/>
            <w:r>
              <w:rPr>
                <w:rFonts w:ascii="Arial" w:eastAsia="Arial" w:hAnsi="Arial" w:cs="Arial"/>
              </w:rPr>
              <w:t>Blackboard</w:t>
            </w:r>
            <w:proofErr w:type="spellEnd"/>
            <w:r>
              <w:rPr>
                <w:rFonts w:ascii="Arial" w:eastAsia="Arial" w:hAnsi="Arial" w:cs="Arial"/>
              </w:rPr>
              <w:t xml:space="preserve"> y luego por </w:t>
            </w:r>
            <w:proofErr w:type="spellStart"/>
            <w:r>
              <w:rPr>
                <w:rFonts w:ascii="Arial" w:eastAsia="Arial" w:hAnsi="Arial" w:cs="Arial"/>
              </w:rPr>
              <w:t>Doxy</w:t>
            </w:r>
            <w:proofErr w:type="spellEnd"/>
            <w:r>
              <w:rPr>
                <w:rFonts w:ascii="Arial" w:eastAsia="Arial" w:hAnsi="Arial" w:cs="Arial"/>
              </w:rPr>
              <w:t xml:space="preserve"> porque tuvieron problemas de conexión.</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052472" w:rsidRDefault="00052472">
            <w:pPr>
              <w:pBdr>
                <w:top w:val="nil"/>
                <w:left w:val="nil"/>
                <w:bottom w:val="nil"/>
                <w:right w:val="nil"/>
                <w:between w:val="nil"/>
              </w:pBdr>
              <w:spacing w:before="120" w:after="120"/>
              <w:jc w:val="center"/>
              <w:rPr>
                <w:rFonts w:ascii="Arial" w:eastAsia="Arial" w:hAnsi="Arial" w:cs="Arial"/>
              </w:rPr>
            </w:pPr>
          </w:p>
          <w:p w:rsidR="003B1ACB" w:rsidRPr="00222A0D" w:rsidRDefault="00DF1B56">
            <w:pPr>
              <w:pBdr>
                <w:top w:val="nil"/>
                <w:left w:val="nil"/>
                <w:bottom w:val="nil"/>
                <w:right w:val="nil"/>
                <w:between w:val="nil"/>
              </w:pBdr>
              <w:spacing w:before="120" w:after="120"/>
              <w:jc w:val="center"/>
              <w:rPr>
                <w:rFonts w:ascii="Arial" w:eastAsia="Arial" w:hAnsi="Arial" w:cs="Arial"/>
                <w:highlight w:val="yellow"/>
              </w:rPr>
            </w:pPr>
            <w:r w:rsidRPr="008165A0">
              <w:rPr>
                <w:rFonts w:ascii="Arial" w:eastAsia="Arial" w:hAnsi="Arial" w:cs="Arial"/>
              </w:rPr>
              <w:t>Sí</w:t>
            </w:r>
          </w:p>
        </w:tc>
        <w:tc>
          <w:tcPr>
            <w:tcW w:w="5997" w:type="dxa"/>
          </w:tcPr>
          <w:p w:rsidR="003B1ACB" w:rsidRPr="00222A0D" w:rsidRDefault="008165A0">
            <w:pPr>
              <w:pBdr>
                <w:top w:val="nil"/>
                <w:left w:val="nil"/>
                <w:bottom w:val="nil"/>
                <w:right w:val="nil"/>
                <w:between w:val="nil"/>
              </w:pBdr>
              <w:spacing w:before="120" w:after="120"/>
              <w:rPr>
                <w:rFonts w:ascii="Arial" w:eastAsia="Arial" w:hAnsi="Arial" w:cs="Arial"/>
                <w:highlight w:val="yellow"/>
              </w:rPr>
            </w:pPr>
            <w:r w:rsidRPr="008165A0">
              <w:rPr>
                <w:rFonts w:ascii="Arial" w:eastAsia="Arial" w:hAnsi="Arial" w:cs="Arial"/>
              </w:rPr>
              <w:t>Se</w:t>
            </w:r>
            <w:r w:rsidR="00052472">
              <w:rPr>
                <w:rFonts w:ascii="Arial" w:eastAsia="Arial" w:hAnsi="Arial" w:cs="Arial"/>
              </w:rPr>
              <w:t xml:space="preserve"> logró iniciar la entrevista. L</w:t>
            </w:r>
            <w:r w:rsidRPr="008165A0">
              <w:rPr>
                <w:rFonts w:ascii="Arial" w:eastAsia="Arial" w:hAnsi="Arial" w:cs="Arial"/>
              </w:rPr>
              <w:t>a paciente se expresó</w:t>
            </w:r>
            <w:r>
              <w:rPr>
                <w:rFonts w:ascii="Arial" w:eastAsia="Arial" w:hAnsi="Arial" w:cs="Arial"/>
              </w:rPr>
              <w:t xml:space="preserve"> con mucha sinceridad y confianza pero no se pudo terminar la entrevista porque la mamá necesitaba su celular y por allí era la </w:t>
            </w:r>
            <w:proofErr w:type="spellStart"/>
            <w:r>
              <w:rPr>
                <w:rFonts w:ascii="Arial" w:eastAsia="Arial" w:hAnsi="Arial" w:cs="Arial"/>
              </w:rPr>
              <w:t>videollamada</w:t>
            </w:r>
            <w:proofErr w:type="spellEnd"/>
            <w:r>
              <w:rPr>
                <w:rFonts w:ascii="Arial" w:eastAsia="Arial" w:hAnsi="Arial" w:cs="Arial"/>
              </w:rPr>
              <w: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3B1ACB" w:rsidRDefault="00354FC1" w:rsidP="00222A0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Entrevista </w:t>
            </w:r>
            <w:r w:rsidR="00222A0D">
              <w:rPr>
                <w:rFonts w:ascii="Arial" w:eastAsia="Arial" w:hAnsi="Arial" w:cs="Arial"/>
              </w:rPr>
              <w:t>a</w:t>
            </w:r>
            <w:r>
              <w:rPr>
                <w:rFonts w:ascii="Arial" w:eastAsia="Arial" w:hAnsi="Arial" w:cs="Arial"/>
              </w:rPr>
              <w:t xml:space="preserve"> la paciente</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3B1ACB" w:rsidRPr="00052472" w:rsidRDefault="00354FC1" w:rsidP="00052472">
            <w:pPr>
              <w:pStyle w:val="Prrafodelista"/>
              <w:numPr>
                <w:ilvl w:val="0"/>
                <w:numId w:val="2"/>
              </w:numPr>
              <w:pBdr>
                <w:top w:val="nil"/>
                <w:left w:val="nil"/>
                <w:bottom w:val="nil"/>
                <w:right w:val="nil"/>
                <w:between w:val="nil"/>
              </w:pBdr>
              <w:jc w:val="both"/>
              <w:rPr>
                <w:rFonts w:ascii="Arial" w:eastAsia="Arial" w:hAnsi="Arial" w:cs="Arial"/>
              </w:rPr>
            </w:pPr>
            <w:r w:rsidRPr="00052472">
              <w:rPr>
                <w:rFonts w:ascii="Arial" w:eastAsia="Arial" w:hAnsi="Arial" w:cs="Arial"/>
              </w:rPr>
              <w:t xml:space="preserve">Formato de entrevista </w:t>
            </w:r>
            <w:r w:rsidR="00222A0D" w:rsidRPr="00052472">
              <w:rPr>
                <w:rFonts w:ascii="Arial" w:eastAsia="Arial" w:hAnsi="Arial" w:cs="Arial"/>
              </w:rPr>
              <w:t>para la paciente</w:t>
            </w:r>
          </w:p>
          <w:p w:rsidR="00222A0D" w:rsidRPr="00052472" w:rsidRDefault="00222A0D" w:rsidP="00052472">
            <w:pPr>
              <w:pStyle w:val="Prrafodelista"/>
              <w:numPr>
                <w:ilvl w:val="0"/>
                <w:numId w:val="2"/>
              </w:numPr>
              <w:pBdr>
                <w:top w:val="nil"/>
                <w:left w:val="nil"/>
                <w:bottom w:val="nil"/>
                <w:right w:val="nil"/>
                <w:between w:val="nil"/>
              </w:pBdr>
              <w:jc w:val="both"/>
              <w:rPr>
                <w:rFonts w:ascii="Arial" w:eastAsia="Arial" w:hAnsi="Arial" w:cs="Arial"/>
              </w:rPr>
            </w:pPr>
            <w:r w:rsidRPr="00052472">
              <w:rPr>
                <w:rFonts w:ascii="Arial" w:eastAsia="Arial" w:hAnsi="Arial" w:cs="Arial"/>
              </w:rPr>
              <w:t xml:space="preserve">Juego en </w:t>
            </w:r>
            <w:proofErr w:type="spellStart"/>
            <w:r w:rsidRPr="00052472">
              <w:rPr>
                <w:rFonts w:ascii="Arial" w:eastAsia="Arial" w:hAnsi="Arial" w:cs="Arial"/>
              </w:rPr>
              <w:t>Power</w:t>
            </w:r>
            <w:proofErr w:type="spellEnd"/>
            <w:r w:rsidRPr="00052472">
              <w:rPr>
                <w:rFonts w:ascii="Arial" w:eastAsia="Arial" w:hAnsi="Arial" w:cs="Arial"/>
              </w:rPr>
              <w:t xml:space="preserve"> Point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3B1ACB" w:rsidRPr="00052472" w:rsidRDefault="00354FC1" w:rsidP="00052472">
            <w:pPr>
              <w:pBdr>
                <w:top w:val="nil"/>
                <w:left w:val="nil"/>
                <w:bottom w:val="nil"/>
                <w:right w:val="nil"/>
                <w:between w:val="nil"/>
              </w:pBdr>
              <w:spacing w:before="120" w:after="120"/>
              <w:jc w:val="both"/>
              <w:rPr>
                <w:rFonts w:ascii="Arial" w:eastAsia="Arial" w:hAnsi="Arial" w:cs="Arial"/>
              </w:rPr>
            </w:pPr>
            <w:r w:rsidRPr="00052472">
              <w:rPr>
                <w:rFonts w:ascii="Arial" w:eastAsia="Arial" w:hAnsi="Arial" w:cs="Arial"/>
              </w:rPr>
              <w:t xml:space="preserve">Muy bueno. </w:t>
            </w:r>
            <w:r w:rsidR="00222A0D" w:rsidRPr="00052472">
              <w:rPr>
                <w:rFonts w:ascii="Arial" w:eastAsia="Arial" w:hAnsi="Arial" w:cs="Arial"/>
              </w:rPr>
              <w:t xml:space="preserve">El realizar la entrevista de manera interactiva permitió </w:t>
            </w:r>
            <w:r w:rsidRPr="00052472">
              <w:rPr>
                <w:rFonts w:ascii="Arial" w:eastAsia="Arial" w:hAnsi="Arial" w:cs="Arial"/>
              </w:rPr>
              <w:t xml:space="preserve">conocer </w:t>
            </w:r>
            <w:r w:rsidR="00FB27C0" w:rsidRPr="00052472">
              <w:rPr>
                <w:rFonts w:ascii="Arial" w:eastAsia="Arial" w:hAnsi="Arial" w:cs="Arial"/>
              </w:rPr>
              <w:t xml:space="preserve">datos fundamentales del caso </w:t>
            </w:r>
            <w:r w:rsidR="00052472">
              <w:rPr>
                <w:rFonts w:ascii="Arial" w:eastAsia="Arial" w:hAnsi="Arial" w:cs="Arial"/>
              </w:rPr>
              <w:t>e interactuar con la paciente.</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3B1ACB" w:rsidRPr="00052472" w:rsidRDefault="003C5470">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Realizar un </w:t>
            </w:r>
            <w:proofErr w:type="spellStart"/>
            <w:r>
              <w:rPr>
                <w:rFonts w:ascii="Arial" w:hAnsi="Arial" w:cs="Arial"/>
              </w:rPr>
              <w:t>S</w:t>
            </w:r>
            <w:r w:rsidR="00222A0D" w:rsidRPr="00052472">
              <w:rPr>
                <w:rFonts w:ascii="Arial" w:hAnsi="Arial" w:cs="Arial"/>
              </w:rPr>
              <w:t>creening</w:t>
            </w:r>
            <w:proofErr w:type="spellEnd"/>
            <w:r w:rsidR="00222A0D" w:rsidRPr="00052472">
              <w:rPr>
                <w:rFonts w:ascii="Arial" w:hAnsi="Arial" w:cs="Arial"/>
              </w:rPr>
              <w:t xml:space="preserve"> en el área de lectura y matemática.</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3B1ACB" w:rsidRDefault="000E013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w:t>
            </w:r>
            <w:r w:rsidR="003C5470">
              <w:rPr>
                <w:rFonts w:ascii="Arial" w:eastAsia="Arial" w:hAnsi="Arial" w:cs="Arial"/>
              </w:rPr>
              <w:t>comentó que en los colegios anteriores la molestaban mucho y le hacían “</w:t>
            </w:r>
            <w:proofErr w:type="spellStart"/>
            <w:r w:rsidR="003C5470">
              <w:rPr>
                <w:rFonts w:ascii="Arial" w:eastAsia="Arial" w:hAnsi="Arial" w:cs="Arial"/>
              </w:rPr>
              <w:t>Bullying</w:t>
            </w:r>
            <w:proofErr w:type="spellEnd"/>
            <w:r w:rsidR="003C5470">
              <w:rPr>
                <w:rFonts w:ascii="Arial" w:eastAsia="Arial" w:hAnsi="Arial" w:cs="Arial"/>
              </w:rPr>
              <w:t xml:space="preserve">”, las calificaciones del año pasado no bajan de </w:t>
            </w:r>
            <w:r w:rsidR="00917955">
              <w:rPr>
                <w:rFonts w:ascii="Arial" w:eastAsia="Arial" w:hAnsi="Arial" w:cs="Arial"/>
              </w:rPr>
              <w:t>70 puntos en todas las materias</w:t>
            </w:r>
            <w:r w:rsidR="003C5470">
              <w:rPr>
                <w:rFonts w:ascii="Arial" w:eastAsia="Arial" w:hAnsi="Arial" w:cs="Arial"/>
              </w:rPr>
              <w:t xml:space="preserve"> </w:t>
            </w:r>
            <w:r w:rsidR="00917955">
              <w:rPr>
                <w:rFonts w:ascii="Arial" w:eastAsia="Arial" w:hAnsi="Arial" w:cs="Arial"/>
              </w:rPr>
              <w:t xml:space="preserve">y no le gusta matemática porque le cuesta mucho. </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3B1ACB" w:rsidRDefault="00917955" w:rsidP="00917955">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indagar en cada caso la perspectiva de los padres y de los pacientes para completar información de ambas partes, ya que al conocer el entorno del paciente en diferentes áreas le permite al profesional analizar el tipo de intervención que se llevará a cabo.</w:t>
            </w:r>
            <w:bookmarkStart w:id="2" w:name="_GoBack"/>
            <w:bookmarkEnd w:id="2"/>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sectPr w:rsidR="003B1AC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9E4" w:rsidRDefault="00C939E4">
      <w:pPr>
        <w:spacing w:after="0" w:line="240" w:lineRule="auto"/>
      </w:pPr>
      <w:r>
        <w:separator/>
      </w:r>
    </w:p>
  </w:endnote>
  <w:endnote w:type="continuationSeparator" w:id="0">
    <w:p w:rsidR="00C939E4" w:rsidRDefault="00C9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9E4" w:rsidRDefault="00C939E4">
      <w:pPr>
        <w:spacing w:after="0" w:line="240" w:lineRule="auto"/>
      </w:pPr>
      <w:r>
        <w:separator/>
      </w:r>
    </w:p>
  </w:footnote>
  <w:footnote w:type="continuationSeparator" w:id="0">
    <w:p w:rsidR="00C939E4" w:rsidRDefault="00C93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ACB" w:rsidRDefault="000D5C7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87366"/>
    <w:multiLevelType w:val="hybridMultilevel"/>
    <w:tmpl w:val="1AD266D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5DAE13D7"/>
    <w:multiLevelType w:val="hybridMultilevel"/>
    <w:tmpl w:val="DF9AC55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CB"/>
    <w:rsid w:val="00052472"/>
    <w:rsid w:val="00081FBF"/>
    <w:rsid w:val="000A7099"/>
    <w:rsid w:val="000D5C7A"/>
    <w:rsid w:val="000E0138"/>
    <w:rsid w:val="000F7B0B"/>
    <w:rsid w:val="00222A0D"/>
    <w:rsid w:val="00354FC1"/>
    <w:rsid w:val="003B1ACB"/>
    <w:rsid w:val="003C5470"/>
    <w:rsid w:val="00506696"/>
    <w:rsid w:val="00736185"/>
    <w:rsid w:val="008154F2"/>
    <w:rsid w:val="008165A0"/>
    <w:rsid w:val="00917955"/>
    <w:rsid w:val="00C939E4"/>
    <w:rsid w:val="00CE4C0B"/>
    <w:rsid w:val="00DF1B56"/>
    <w:rsid w:val="00FB27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51EC"/>
  <w15:docId w15:val="{B2781A1C-ED4D-47B3-84D0-1223DA29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0F7B0B"/>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0F7B0B"/>
    <w:rPr>
      <w:rFonts w:ascii="Arial" w:eastAsiaTheme="minorHAnsi" w:hAnsi="Arial" w:cstheme="minorBidi"/>
      <w:lang w:eastAsia="en-US"/>
    </w:rPr>
  </w:style>
  <w:style w:type="paragraph" w:styleId="Prrafodelista">
    <w:name w:val="List Paragraph"/>
    <w:basedOn w:val="Normal"/>
    <w:uiPriority w:val="34"/>
    <w:qFormat/>
    <w:rsid w:val="00052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373</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Rodenas</dc:creator>
  <cp:lastModifiedBy>Ana Cristina</cp:lastModifiedBy>
  <cp:revision>4</cp:revision>
  <dcterms:created xsi:type="dcterms:W3CDTF">2021-01-23T00:31:00Z</dcterms:created>
  <dcterms:modified xsi:type="dcterms:W3CDTF">2021-01-30T01:17:00Z</dcterms:modified>
</cp:coreProperties>
</file>