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3.xml"/>
  <Override ContentType="application/vnd.openxmlformats-officedocument.wordprocessingml.footer+xml" PartName="/word/footer3.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B2AA1" w14:textId="1C2BB7EE" w:rsidR="00072662" w:rsidRDefault="00072662" w:rsidP="0007266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r w:rsidR="000B7FC0">
        <w:rPr>
          <w:rFonts w:ascii="Arial" w:eastAsia="Arial" w:hAnsi="Arial" w:cs="Arial"/>
          <w:b/>
          <w:color w:val="000000"/>
        </w:rPr>
        <w:t>6</w:t>
      </w:r>
    </w:p>
    <w:p w14:paraId="548F3236" w14:textId="77777777" w:rsidR="00072662" w:rsidRDefault="00072662" w:rsidP="00072662">
      <w:p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tbl>
      <w:tblPr>
        <w:tblStyle w:val="Tablaconcuadrcula"/>
        <w:tblpPr w:leftFromText="141" w:rightFromText="141" w:vertAnchor="text" w:horzAnchor="margin" w:tblpXSpec="right" w:tblpY="-30"/>
        <w:tblOverlap w:val="never"/>
        <w:tblW w:w="0" w:type="auto"/>
        <w:tblLook w:val="04A0" w:firstRow="1" w:lastRow="0" w:firstColumn="1" w:lastColumn="0" w:noHBand="0" w:noVBand="1"/>
      </w:tblPr>
      <w:tblGrid>
        <w:gridCol w:w="1276"/>
        <w:gridCol w:w="2747"/>
      </w:tblGrid>
      <w:tr w:rsidR="00072662" w:rsidRPr="003B1273" w14:paraId="5018BDDE" w14:textId="77777777" w:rsidTr="00B90BA3">
        <w:tc>
          <w:tcPr>
            <w:tcW w:w="1276" w:type="dxa"/>
            <w:shd w:val="clear" w:color="auto" w:fill="C00000"/>
          </w:tcPr>
          <w:p w14:paraId="148625A6" w14:textId="77777777" w:rsidR="00072662" w:rsidRPr="003B1273" w:rsidRDefault="00072662" w:rsidP="00B90BA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95F1796" w14:textId="77777777" w:rsidR="00072662" w:rsidRPr="003B1273" w:rsidRDefault="00072662" w:rsidP="00B90BA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072662" w:rsidRPr="003B1273" w14:paraId="1CCD417D" w14:textId="77777777" w:rsidTr="00B90BA3">
        <w:tc>
          <w:tcPr>
            <w:tcW w:w="1276" w:type="dxa"/>
            <w:shd w:val="clear" w:color="auto" w:fill="C00000"/>
          </w:tcPr>
          <w:p w14:paraId="6038C889" w14:textId="77777777" w:rsidR="00072662" w:rsidRPr="003B1273" w:rsidRDefault="00072662" w:rsidP="00B90BA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D721645" w14:textId="77777777" w:rsidR="00072662" w:rsidRPr="003B1273" w:rsidRDefault="00072662" w:rsidP="00B90BA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w:t>
            </w:r>
            <w:proofErr w:type="spellStart"/>
            <w:r>
              <w:rPr>
                <w:rFonts w:ascii="Arial" w:eastAsia="Arial" w:hAnsi="Arial" w:cs="Arial"/>
                <w:color w:val="000000"/>
              </w:rPr>
              <w:t>Maria</w:t>
            </w:r>
            <w:proofErr w:type="spellEnd"/>
            <w:r>
              <w:rPr>
                <w:rFonts w:ascii="Arial" w:eastAsia="Arial" w:hAnsi="Arial" w:cs="Arial"/>
                <w:color w:val="000000"/>
              </w:rPr>
              <w:t xml:space="preserve"> Fernanda </w:t>
            </w:r>
            <w:proofErr w:type="spellStart"/>
            <w:r>
              <w:rPr>
                <w:rFonts w:ascii="Arial" w:eastAsia="Arial" w:hAnsi="Arial" w:cs="Arial"/>
                <w:color w:val="000000"/>
              </w:rPr>
              <w:t>Jeréz</w:t>
            </w:r>
            <w:proofErr w:type="spellEnd"/>
          </w:p>
        </w:tc>
      </w:tr>
    </w:tbl>
    <w:p w14:paraId="09562BF5"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49E11DC9"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3</w:t>
      </w:r>
    </w:p>
    <w:p w14:paraId="5C40824F"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Jeremy </w:t>
      </w:r>
      <w:proofErr w:type="spellStart"/>
      <w:r>
        <w:rPr>
          <w:rFonts w:ascii="Arial" w:eastAsia="Arial" w:hAnsi="Arial" w:cs="Arial"/>
          <w:color w:val="000000"/>
        </w:rPr>
        <w:t>Ajpuac</w:t>
      </w:r>
      <w:proofErr w:type="spellEnd"/>
    </w:p>
    <w:p w14:paraId="31D3E5D2"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23/08/2021</w:t>
      </w:r>
    </w:p>
    <w:p w14:paraId="292469F4" w14:textId="77777777" w:rsidR="00072662" w:rsidRDefault="00072662" w:rsidP="0007266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72662" w14:paraId="765F4F30" w14:textId="77777777" w:rsidTr="00B90BA3">
        <w:tc>
          <w:tcPr>
            <w:tcW w:w="2263" w:type="dxa"/>
            <w:shd w:val="clear" w:color="auto" w:fill="C00000"/>
          </w:tcPr>
          <w:p w14:paraId="7501861C" w14:textId="77777777" w:rsidR="00072662" w:rsidRDefault="00072662" w:rsidP="00B90BA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682E385" w14:textId="519B42AB" w:rsidR="00072662" w:rsidRPr="00940F78" w:rsidRDefault="00072662" w:rsidP="00B90BA3">
            <w:pPr>
              <w:pStyle w:val="NormalWeb"/>
              <w:spacing w:before="120" w:after="120"/>
              <w:jc w:val="both"/>
            </w:pPr>
            <w:r>
              <w:rPr>
                <w:rFonts w:ascii="Arial" w:hAnsi="Arial" w:cs="Arial"/>
                <w:color w:val="000000"/>
                <w:sz w:val="22"/>
                <w:szCs w:val="22"/>
              </w:rPr>
              <w:t>Evaluar la condición psicológica actual de un adolescente de 15 años.</w:t>
            </w:r>
          </w:p>
        </w:tc>
      </w:tr>
      <w:tr w:rsidR="00072662" w14:paraId="0096BB05" w14:textId="77777777" w:rsidTr="00B90BA3">
        <w:tc>
          <w:tcPr>
            <w:tcW w:w="2263" w:type="dxa"/>
            <w:shd w:val="clear" w:color="auto" w:fill="C00000"/>
          </w:tcPr>
          <w:p w14:paraId="416DD787" w14:textId="77777777" w:rsidR="00072662" w:rsidRDefault="00072662" w:rsidP="00B90BA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5216ED9" w14:textId="77777777" w:rsidR="00072662" w:rsidRDefault="00072662" w:rsidP="00072662">
            <w:pPr>
              <w:pStyle w:val="NormalWeb"/>
              <w:spacing w:before="120" w:beforeAutospacing="0" w:after="120" w:afterAutospacing="0"/>
              <w:jc w:val="both"/>
            </w:pPr>
            <w:r>
              <w:rPr>
                <w:rFonts w:ascii="Arial" w:hAnsi="Arial" w:cs="Arial"/>
                <w:color w:val="000000"/>
                <w:sz w:val="22"/>
                <w:szCs w:val="22"/>
              </w:rPr>
              <w:t>Área intrapersonal: indagar en el autoconcepto y autoestima del adolescente. </w:t>
            </w:r>
          </w:p>
          <w:p w14:paraId="0EA6513A" w14:textId="77777777" w:rsidR="00072662" w:rsidRDefault="00072662" w:rsidP="00072662">
            <w:pPr>
              <w:pStyle w:val="NormalWeb"/>
              <w:spacing w:before="120" w:beforeAutospacing="0" w:after="120" w:afterAutospacing="0"/>
              <w:jc w:val="both"/>
            </w:pPr>
            <w:r>
              <w:rPr>
                <w:rFonts w:ascii="Arial" w:hAnsi="Arial" w:cs="Arial"/>
                <w:color w:val="000000"/>
                <w:sz w:val="22"/>
                <w:szCs w:val="22"/>
              </w:rPr>
              <w:t>Área familiar: conocer la dinámica con el padre, así como si la relación está afectada por el problema de alcoholismo o hay otros factores. </w:t>
            </w:r>
          </w:p>
          <w:p w14:paraId="59F3FF51" w14:textId="5A9CFCF3" w:rsidR="00072662" w:rsidRPr="00940F78" w:rsidRDefault="00072662" w:rsidP="00072662">
            <w:pPr>
              <w:spacing w:before="120" w:after="120" w:line="240" w:lineRule="auto"/>
              <w:jc w:val="both"/>
              <w:rPr>
                <w:rFonts w:ascii="Times New Roman" w:eastAsia="Times New Roman" w:hAnsi="Times New Roman" w:cs="Times New Roman"/>
                <w:sz w:val="24"/>
                <w:szCs w:val="24"/>
                <w:lang w:eastAsia="es-GT"/>
              </w:rPr>
            </w:pPr>
            <w:r>
              <w:rPr>
                <w:rFonts w:ascii="Arial" w:hAnsi="Arial" w:cs="Arial"/>
                <w:color w:val="000000"/>
              </w:rPr>
              <w:t>Área académica: consultar si se ha tenido dificultad para la comprensión de la materia de matemática e inglés.</w:t>
            </w:r>
          </w:p>
        </w:tc>
      </w:tr>
      <w:tr w:rsidR="00072662" w14:paraId="004E1519" w14:textId="77777777" w:rsidTr="00B90BA3">
        <w:tc>
          <w:tcPr>
            <w:tcW w:w="2263" w:type="dxa"/>
            <w:shd w:val="clear" w:color="auto" w:fill="C00000"/>
          </w:tcPr>
          <w:p w14:paraId="31915435" w14:textId="77777777" w:rsidR="00072662" w:rsidRDefault="00072662" w:rsidP="00B90BA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6140BEB" w14:textId="77777777" w:rsidR="00072662" w:rsidRDefault="00072662" w:rsidP="00072662">
            <w:pPr>
              <w:pStyle w:val="NormalWeb"/>
              <w:spacing w:before="120" w:beforeAutospacing="0" w:after="120" w:afterAutospacing="0"/>
              <w:jc w:val="both"/>
            </w:pPr>
            <w:r>
              <w:rPr>
                <w:rFonts w:ascii="Arial" w:hAnsi="Arial" w:cs="Arial"/>
                <w:color w:val="000000"/>
                <w:sz w:val="22"/>
                <w:szCs w:val="22"/>
              </w:rPr>
              <w:t>Examen del estado mental: evaluar el lenguaje corporal, coherencia con el verbal, así como los ademanes utilizados.</w:t>
            </w:r>
          </w:p>
          <w:p w14:paraId="67CB60D1" w14:textId="1100B2F8" w:rsidR="00072662" w:rsidRPr="003A0059" w:rsidRDefault="00072662" w:rsidP="00B90BA3">
            <w:pPr>
              <w:pStyle w:val="NormalWeb"/>
              <w:spacing w:before="120" w:beforeAutospacing="0" w:after="120" w:afterAutospacing="0"/>
              <w:jc w:val="both"/>
            </w:pPr>
            <w:r>
              <w:rPr>
                <w:rFonts w:ascii="Arial" w:hAnsi="Arial" w:cs="Arial"/>
                <w:color w:val="000000"/>
                <w:sz w:val="22"/>
                <w:szCs w:val="22"/>
              </w:rPr>
              <w:t xml:space="preserve">Prueba de Autoestima de Coopersmith: evalúa la autovaloración que la persona da sobre sus habilidades y brinda perspectiva del autoconocimiento. </w:t>
            </w:r>
          </w:p>
        </w:tc>
      </w:tr>
    </w:tbl>
    <w:p w14:paraId="4E8C0FBC"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000000"/>
        </w:rPr>
      </w:pPr>
    </w:p>
    <w:p w14:paraId="6E448D37" w14:textId="77777777" w:rsidR="00072662" w:rsidRDefault="00072662" w:rsidP="0007266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6EA711D" w14:textId="77777777" w:rsidR="00072662" w:rsidRDefault="00072662" w:rsidP="0007266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Pr="003A0059">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B02425E" w14:textId="3D2F77CB"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FF0000"/>
        </w:rPr>
      </w:pPr>
      <w:r w:rsidRPr="003A0059">
        <w:rPr>
          <w:rFonts w:ascii="Arial" w:eastAsia="Arial" w:hAnsi="Arial" w:cs="Arial"/>
        </w:rPr>
        <w:t>¿Por qué? S</w:t>
      </w:r>
      <w:r>
        <w:rPr>
          <w:rFonts w:ascii="Arial" w:eastAsia="Arial" w:hAnsi="Arial" w:cs="Arial"/>
        </w:rPr>
        <w:t xml:space="preserve">e considera que sí se tienen avances debido a que se logra realizar la evaluación </w:t>
      </w:r>
      <w:r w:rsidR="002E68CA">
        <w:rPr>
          <w:rFonts w:ascii="Arial" w:eastAsia="Arial" w:hAnsi="Arial" w:cs="Arial"/>
        </w:rPr>
        <w:t>de la autoestima</w:t>
      </w:r>
      <w:r>
        <w:rPr>
          <w:rFonts w:ascii="Arial" w:eastAsia="Arial" w:hAnsi="Arial" w:cs="Arial"/>
        </w:rPr>
        <w:t xml:space="preserve"> de Coopersmith y también se tiene la actividad del FODA, </w:t>
      </w:r>
      <w:r w:rsidR="002E68CA">
        <w:rPr>
          <w:rFonts w:ascii="Arial" w:eastAsia="Arial" w:hAnsi="Arial" w:cs="Arial"/>
        </w:rPr>
        <w:t>asimismo se indagó en las actividades realizadas en la semana. Se tuvo tiempo para que el paciente pudiera expresar alguna idea presente o bien indicar un tema que deseara trabajar. Se consultó sobre los juegos que le gustan para poder incluirlos en alguna sesión.</w:t>
      </w:r>
    </w:p>
    <w:p w14:paraId="20B91260"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FF0000"/>
        </w:rPr>
      </w:pPr>
    </w:p>
    <w:p w14:paraId="765826C3" w14:textId="77777777" w:rsidR="00072662" w:rsidRDefault="00072662" w:rsidP="0007266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ED3F549" w14:textId="77777777" w:rsidR="00072662" w:rsidRDefault="00072662" w:rsidP="0007266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475C179" w14:textId="6BCFEA6B" w:rsidR="00072662" w:rsidRPr="00112D47" w:rsidRDefault="00072662" w:rsidP="00072662">
      <w:pPr>
        <w:pBdr>
          <w:top w:val="nil"/>
          <w:left w:val="nil"/>
          <w:bottom w:val="nil"/>
          <w:right w:val="nil"/>
          <w:between w:val="nil"/>
        </w:pBdr>
        <w:spacing w:before="120" w:after="120" w:line="360" w:lineRule="auto"/>
        <w:jc w:val="both"/>
        <w:rPr>
          <w:rFonts w:ascii="Arial" w:eastAsia="Arial" w:hAnsi="Arial" w:cs="Arial"/>
        </w:rPr>
      </w:pPr>
      <w:r w:rsidRPr="003A0059">
        <w:rPr>
          <w:rFonts w:ascii="Arial" w:eastAsia="Arial" w:hAnsi="Arial" w:cs="Arial"/>
        </w:rPr>
        <w:t xml:space="preserve">¿Por qué? </w:t>
      </w:r>
      <w:r w:rsidR="002E68CA">
        <w:rPr>
          <w:rFonts w:ascii="Arial" w:eastAsia="Arial" w:hAnsi="Arial" w:cs="Arial"/>
        </w:rPr>
        <w:t>Hubo avance porque ya se inició a trabajar sobre autoconcepto para poder reforzar la autoestima del paciente.</w:t>
      </w:r>
      <w:r w:rsidR="00334056">
        <w:rPr>
          <w:rFonts w:ascii="Arial" w:eastAsia="Arial" w:hAnsi="Arial" w:cs="Arial"/>
        </w:rPr>
        <w:t xml:space="preserve"> De igual forma, se realizó evaluación específica sobre la autoestima que es donde se verá reflejado o respaldado la problemática detectada.</w:t>
      </w:r>
    </w:p>
    <w:p w14:paraId="048BEB2B" w14:textId="235F6475" w:rsidR="00072662" w:rsidRDefault="00072662" w:rsidP="0007266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3A0059">
        <w:rPr>
          <w:rFonts w:ascii="Arial" w:eastAsia="Arial" w:hAnsi="Arial" w:cs="Arial"/>
          <w:b/>
        </w:rPr>
        <w:t xml:space="preserve">Información significativa de la sesión: </w:t>
      </w:r>
      <w:r w:rsidR="000B7FC0">
        <w:rPr>
          <w:rFonts w:ascii="Arial" w:eastAsia="Arial" w:hAnsi="Arial" w:cs="Arial"/>
          <w:bCs/>
        </w:rPr>
        <w:t xml:space="preserve">el inicio de la sesión fue tardío, debido a que el paciente no encendía el micrófono y tampoco su cámara. Al indagar el motivo, indicó que se debía a que su familia se encontraba en la casa. Se preguntó por la posibilidad de tener un espacio para poder hablar y desarrollar la sesión. Minutos más tarde solamente indicó que se encontraba listo. El micrófono lo encendía intermitentemente, la cámara permaneció apagada la mayor parte de la sesión. La encendió cuando se realizó una actividad para enseñar la hoja. </w:t>
      </w:r>
      <w:r>
        <w:rPr>
          <w:rFonts w:ascii="Arial" w:eastAsia="Arial" w:hAnsi="Arial" w:cs="Arial"/>
          <w:bCs/>
        </w:rPr>
        <w:t xml:space="preserve"> </w:t>
      </w:r>
    </w:p>
    <w:p w14:paraId="7CD4B9A1" w14:textId="1F9D13FB" w:rsidR="00072662" w:rsidRPr="00112D47" w:rsidRDefault="000B7FC0" w:rsidP="00072662">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Al momento de que encendía el micrófono se podía percibir música de fondo, al igual que personas hablando. Por lo que, el paciente no se encontraba en un lugar apto para recibir la sesión. Esto influye en las respuestas porque se mantienen cortas y simples.</w:t>
      </w:r>
    </w:p>
    <w:p w14:paraId="07E24C1B" w14:textId="49C930D2" w:rsidR="00072662" w:rsidRPr="00CE3AA8" w:rsidRDefault="00072662" w:rsidP="0007266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3A0059">
        <w:rPr>
          <w:rFonts w:ascii="Arial" w:eastAsia="Arial" w:hAnsi="Arial" w:cs="Arial"/>
          <w:b/>
        </w:rPr>
        <w:t xml:space="preserve">Observaciones conductuales del paciente: </w:t>
      </w:r>
      <w:r>
        <w:rPr>
          <w:rFonts w:ascii="Arial" w:eastAsia="Arial" w:hAnsi="Arial" w:cs="Arial"/>
          <w:bCs/>
        </w:rPr>
        <w:t xml:space="preserve">el paciente no encendió la cámara durante toda la sesión, se indicó que si podía hacerlo era lo ideal para que se pudiera avanzar sin problemas. </w:t>
      </w:r>
      <w:r w:rsidR="000B7FC0">
        <w:rPr>
          <w:rFonts w:ascii="Arial" w:eastAsia="Arial" w:hAnsi="Arial" w:cs="Arial"/>
          <w:bCs/>
        </w:rPr>
        <w:t xml:space="preserve">Las respuestas se mantienen en: “sí”, “no”, “bien”, a la mayoría de </w:t>
      </w:r>
      <w:proofErr w:type="gramStart"/>
      <w:r w:rsidR="000B7FC0">
        <w:rPr>
          <w:rFonts w:ascii="Arial" w:eastAsia="Arial" w:hAnsi="Arial" w:cs="Arial"/>
          <w:bCs/>
        </w:rPr>
        <w:t>preguntas</w:t>
      </w:r>
      <w:proofErr w:type="gramEnd"/>
      <w:r w:rsidR="000B7FC0">
        <w:rPr>
          <w:rFonts w:ascii="Arial" w:eastAsia="Arial" w:hAnsi="Arial" w:cs="Arial"/>
          <w:bCs/>
        </w:rPr>
        <w:t xml:space="preserve">. Se ha brindado espacio para que indique si desea hablar de algo específico o implementar alguna actividad en las </w:t>
      </w:r>
      <w:proofErr w:type="gramStart"/>
      <w:r w:rsidR="000B7FC0">
        <w:rPr>
          <w:rFonts w:ascii="Arial" w:eastAsia="Arial" w:hAnsi="Arial" w:cs="Arial"/>
          <w:bCs/>
        </w:rPr>
        <w:t>sesiones</w:t>
      </w:r>
      <w:proofErr w:type="gramEnd"/>
      <w:r w:rsidR="000B7FC0">
        <w:rPr>
          <w:rFonts w:ascii="Arial" w:eastAsia="Arial" w:hAnsi="Arial" w:cs="Arial"/>
          <w:bCs/>
        </w:rPr>
        <w:t xml:space="preserve"> pero permanece con el micrófono apagado y suele colocar un emoji en el chat de la plataforma o solo indicar que no.</w:t>
      </w:r>
    </w:p>
    <w:p w14:paraId="0F8E499B" w14:textId="7AEB024C" w:rsidR="00072662" w:rsidRPr="003B1273" w:rsidRDefault="00072662" w:rsidP="0007266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3A0059">
        <w:rPr>
          <w:rFonts w:ascii="Arial" w:eastAsia="Arial" w:hAnsi="Arial" w:cs="Arial"/>
          <w:b/>
        </w:rPr>
        <w:t>¿Qué aprendizaje obtuvo usted como profesional al llevar a cabo la sesión?</w:t>
      </w:r>
      <w:r>
        <w:rPr>
          <w:rFonts w:ascii="Arial" w:eastAsia="Arial" w:hAnsi="Arial" w:cs="Arial"/>
          <w:b/>
        </w:rPr>
        <w:t xml:space="preserve"> </w:t>
      </w:r>
      <w:r w:rsidR="002E68CA">
        <w:rPr>
          <w:rFonts w:ascii="Arial" w:eastAsia="Arial" w:hAnsi="Arial" w:cs="Arial"/>
          <w:bCs/>
        </w:rPr>
        <w:t xml:space="preserve">El ambiente donde se realiza una sesión en definitiva impulsa o inhibe a la persona a poder expresar las ideas de mejor manera, o bien, intentar explicarlas.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60AA6FB6"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58C7FFF" w14:textId="77777777" w:rsidR="00072662" w:rsidRDefault="00072662" w:rsidP="00072662">
      <w:pPr>
        <w:pBdr>
          <w:top w:val="nil"/>
          <w:left w:val="nil"/>
          <w:bottom w:val="nil"/>
          <w:right w:val="nil"/>
          <w:between w:val="nil"/>
        </w:pBdr>
        <w:spacing w:before="120" w:after="120" w:line="360" w:lineRule="auto"/>
        <w:jc w:val="both"/>
        <w:rPr>
          <w:rFonts w:ascii="Arial" w:eastAsia="Arial" w:hAnsi="Arial" w:cs="Arial"/>
          <w:color w:val="000000"/>
          <w:u w:val="single"/>
        </w:rPr>
      </w:pPr>
    </w:p>
    <w:p w14:paraId="7A171C2B" w14:textId="77777777" w:rsidR="00072662" w:rsidRDefault="00072662" w:rsidP="00072662">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62FF65C3" w14:textId="145673B0" w:rsidR="00072662" w:rsidRDefault="00072662"/>
    <w:sectPr w:rsidR="000726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726D9" w14:textId="77777777" w:rsidR="00942867" w:rsidRDefault="00942867" w:rsidP="000B7FC0">
      <w:pPr>
        <w:spacing w:after="0" w:line="240" w:lineRule="auto"/>
      </w:pPr>
      <w:r>
        <w:separator/>
      </w:r>
    </w:p>
  </w:endnote>
  <w:endnote w:type="continuationSeparator" w:id="0">
    <w:p w14:paraId="003EE2F6" w14:textId="77777777" w:rsidR="00942867" w:rsidRDefault="00942867" w:rsidP="000B7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4CE2" w14:textId="77777777" w:rsidR="000B7FC0" w:rsidRDefault="000B7FC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F65B" w14:textId="77777777" w:rsidR="000B7FC0" w:rsidRDefault="000B7FC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BB48C" w14:textId="77777777" w:rsidR="000B7FC0" w:rsidRDefault="000B7FC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274B3" w14:textId="77777777" w:rsidR="00942867" w:rsidRDefault="00942867" w:rsidP="000B7FC0">
      <w:pPr>
        <w:spacing w:after="0" w:line="240" w:lineRule="auto"/>
      </w:pPr>
      <w:r>
        <w:separator/>
      </w:r>
    </w:p>
  </w:footnote>
  <w:footnote w:type="continuationSeparator" w:id="0">
    <w:p w14:paraId="23A577B5" w14:textId="77777777" w:rsidR="00942867" w:rsidRDefault="00942867" w:rsidP="000B7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45A9B" w14:textId="77777777" w:rsidR="000B7FC0" w:rsidRDefault="000B7F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A1D0C" w14:textId="77777777" w:rsidR="000B7FC0" w:rsidRDefault="000B7FC0" w:rsidP="000B7FC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AA94C6C" wp14:editId="6BE596D6">
          <wp:simplePos x="0" y="0"/>
          <wp:positionH relativeFrom="column">
            <wp:posOffset>-680084</wp:posOffset>
          </wp:positionH>
          <wp:positionV relativeFrom="paragraph">
            <wp:posOffset>-325754</wp:posOffset>
          </wp:positionV>
          <wp:extent cx="2261870" cy="774065"/>
          <wp:effectExtent l="0" t="0" r="0" b="0"/>
          <wp:wrapNone/>
          <wp:docPr id="3" name="image1.png" descr="Interfaz de usuario gráfica&#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3" name="image1.png" descr="Interfaz de usuario gráfica&#10;&#10;Descripción generada automáticamente con confianza baja"/>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p w14:paraId="148F006D" w14:textId="77777777" w:rsidR="000B7FC0" w:rsidRDefault="000B7FC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40F74" w14:textId="77777777" w:rsidR="000B7FC0" w:rsidRDefault="000B7F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662"/>
    <w:rsid w:val="00072662"/>
    <w:rsid w:val="000B7FC0"/>
    <w:rsid w:val="002E68CA"/>
    <w:rsid w:val="00334056"/>
    <w:rsid w:val="0094286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937A"/>
  <w15:chartTrackingRefBased/>
  <w15:docId w15:val="{3805A58E-6F4B-43DB-A658-BB823D172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6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2662"/>
    <w:pPr>
      <w:ind w:left="720"/>
      <w:contextualSpacing/>
    </w:pPr>
    <w:rPr>
      <w:rFonts w:ascii="Calibri" w:eastAsia="Calibri" w:hAnsi="Calibri" w:cs="Calibri"/>
      <w:lang w:eastAsia="es-GT"/>
    </w:rPr>
  </w:style>
  <w:style w:type="paragraph" w:styleId="NormalWeb">
    <w:name w:val="Normal (Web)"/>
    <w:basedOn w:val="Normal"/>
    <w:uiPriority w:val="99"/>
    <w:unhideWhenUsed/>
    <w:rsid w:val="00072662"/>
    <w:pPr>
      <w:spacing w:before="100" w:beforeAutospacing="1" w:after="100" w:afterAutospacing="1" w:line="240" w:lineRule="auto"/>
    </w:pPr>
    <w:rPr>
      <w:rFonts w:ascii="Times New Roman" w:eastAsia="Times New Roman" w:hAnsi="Times New Roman" w:cs="Times New Roman"/>
      <w:sz w:val="24"/>
      <w:szCs w:val="24"/>
      <w:lang w:eastAsia="es-GT"/>
    </w:rPr>
  </w:style>
  <w:style w:type="table" w:styleId="Tablaconcuadrcula">
    <w:name w:val="Table Grid"/>
    <w:basedOn w:val="Tablanormal"/>
    <w:uiPriority w:val="39"/>
    <w:rsid w:val="00072662"/>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B7FC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B7FC0"/>
  </w:style>
  <w:style w:type="paragraph" w:styleId="Piedepgina">
    <w:name w:val="footer"/>
    <w:basedOn w:val="Normal"/>
    <w:link w:val="PiedepginaCar"/>
    <w:uiPriority w:val="99"/>
    <w:unhideWhenUsed/>
    <w:rsid w:val="000B7FC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B7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354342">
      <w:bodyDiv w:val="1"/>
      <w:marLeft w:val="0"/>
      <w:marRight w:val="0"/>
      <w:marTop w:val="0"/>
      <w:marBottom w:val="0"/>
      <w:divBdr>
        <w:top w:val="none" w:sz="0" w:space="0" w:color="auto"/>
        <w:left w:val="none" w:sz="0" w:space="0" w:color="auto"/>
        <w:bottom w:val="none" w:sz="0" w:space="0" w:color="auto"/>
        <w:right w:val="none" w:sz="0" w:space="0" w:color="auto"/>
      </w:divBdr>
    </w:div>
    <w:div w:id="2023389539">
      <w:bodyDiv w:val="1"/>
      <w:marLeft w:val="0"/>
      <w:marRight w:val="0"/>
      <w:marTop w:val="0"/>
      <w:marBottom w:val="0"/>
      <w:divBdr>
        <w:top w:val="none" w:sz="0" w:space="0" w:color="auto"/>
        <w:left w:val="none" w:sz="0" w:space="0" w:color="auto"/>
        <w:bottom w:val="none" w:sz="0" w:space="0" w:color="auto"/>
        <w:right w:val="none" w:sz="0" w:space="0" w:color="auto"/>
      </w:divBdr>
      <w:divsChild>
        <w:div w:id="3712482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538</Words>
  <Characters>2962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2021-08-30T22:23:00Z</dcterms:created>
  <dcterms:modified xsi:type="dcterms:W3CDTF">2021-08-30T23:33:00Z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38489</vt:lpwstr>
  </property>
  <property fmtid="{D5CDD505-2E9C-101B-9397-08002B2CF9AE}" name="NXPowerLiteSettings" pid="3">
    <vt:lpwstr>C7000400038000</vt:lpwstr>
  </property>
  <property fmtid="{D5CDD505-2E9C-101B-9397-08002B2CF9AE}" name="NXPowerLiteVersion" pid="4">
    <vt:lpwstr>S9.1.0</vt:lpwstr>
  </property>
</Properties>
</file>