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C40516" w14:paraId="3E8558E4" w14:textId="77777777">
        <w:tc>
          <w:tcPr>
            <w:tcW w:w="2596" w:type="dxa"/>
          </w:tcPr>
          <w:p w14:paraId="00000002" w14:textId="24B00657" w:rsidR="00C40516" w:rsidRDefault="00960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06611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</w:t>
            </w:r>
          </w:p>
        </w:tc>
      </w:tr>
      <w:tr w:rsidR="00C40516" w14:paraId="1CAFF03B" w14:textId="77777777">
        <w:tc>
          <w:tcPr>
            <w:tcW w:w="2596" w:type="dxa"/>
            <w:shd w:val="clear" w:color="auto" w:fill="C00000"/>
          </w:tcPr>
          <w:p w14:paraId="00000003" w14:textId="77777777" w:rsidR="00C40516" w:rsidRDefault="00960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C40516" w14:paraId="249FD343" w14:textId="77777777">
        <w:tc>
          <w:tcPr>
            <w:tcW w:w="2596" w:type="dxa"/>
          </w:tcPr>
          <w:p w14:paraId="00000004" w14:textId="3ADDE051" w:rsidR="00C40516" w:rsidRDefault="00066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Lcda. Dalia Valladares </w:t>
            </w:r>
          </w:p>
        </w:tc>
      </w:tr>
    </w:tbl>
    <w:p w14:paraId="00000005" w14:textId="755736C2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066119">
        <w:rPr>
          <w:rFonts w:ascii="Arial" w:eastAsia="Arial" w:hAnsi="Arial" w:cs="Arial"/>
          <w:color w:val="000000"/>
        </w:rPr>
        <w:t>Adriana Matheu Andrade</w:t>
      </w:r>
    </w:p>
    <w:p w14:paraId="00000006" w14:textId="3C94B5EB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066119">
        <w:rPr>
          <w:rFonts w:ascii="Arial" w:eastAsia="Arial" w:hAnsi="Arial" w:cs="Arial"/>
          <w:color w:val="000000"/>
        </w:rPr>
        <w:t>Cuarto</w:t>
      </w:r>
    </w:p>
    <w:p w14:paraId="00000007" w14:textId="0055173F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066119">
        <w:rPr>
          <w:rFonts w:ascii="Arial" w:eastAsia="Arial" w:hAnsi="Arial" w:cs="Arial"/>
          <w:color w:val="000000"/>
        </w:rPr>
        <w:t>1</w:t>
      </w:r>
    </w:p>
    <w:p w14:paraId="00000008" w14:textId="192CD498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66119">
        <w:rPr>
          <w:rFonts w:ascii="Arial" w:eastAsia="Arial" w:hAnsi="Arial" w:cs="Arial"/>
          <w:color w:val="000000"/>
        </w:rPr>
        <w:t>K.</w:t>
      </w:r>
    </w:p>
    <w:p w14:paraId="00000009" w14:textId="1E431758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066119">
        <w:rPr>
          <w:rFonts w:ascii="Arial" w:eastAsia="Arial" w:hAnsi="Arial" w:cs="Arial"/>
          <w:color w:val="000000"/>
        </w:rPr>
        <w:t>27/07/21; 1:00-12:00 p.m.</w:t>
      </w:r>
    </w:p>
    <w:p w14:paraId="0000000A" w14:textId="77777777" w:rsidR="00C40516" w:rsidRDefault="009609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C40516" w14:paraId="2278844A" w14:textId="77777777">
        <w:tc>
          <w:tcPr>
            <w:tcW w:w="2263" w:type="dxa"/>
            <w:shd w:val="clear" w:color="auto" w:fill="C00000"/>
          </w:tcPr>
          <w:p w14:paraId="0000000B" w14:textId="77777777" w:rsidR="00C40516" w:rsidRDefault="00960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000000C" w14:textId="142E9863" w:rsidR="00C40516" w:rsidRDefault="00066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Recaudar información sobre la paciente, como también, sobre los antecedentes pertinentes de la problemática.</w:t>
            </w:r>
          </w:p>
        </w:tc>
      </w:tr>
      <w:tr w:rsidR="00066119" w14:paraId="0477C149" w14:textId="77777777" w:rsidTr="00D20997">
        <w:tc>
          <w:tcPr>
            <w:tcW w:w="2263" w:type="dxa"/>
            <w:shd w:val="clear" w:color="auto" w:fill="C00000"/>
          </w:tcPr>
          <w:p w14:paraId="0000000D" w14:textId="77777777" w:rsidR="00066119" w:rsidRDefault="00066119" w:rsidP="00066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1A12E4D1" w14:textId="77777777" w:rsidR="00066119" w:rsidRDefault="00066119" w:rsidP="00066119">
            <w:pPr>
              <w:pStyle w:val="EstiloPS"/>
              <w:jc w:val="both"/>
            </w:pPr>
            <w:r>
              <w:t xml:space="preserve">Establecer el </w:t>
            </w:r>
            <w:r w:rsidRPr="00F41F13">
              <w:rPr>
                <w:i/>
                <w:iCs/>
              </w:rPr>
              <w:t>rapport</w:t>
            </w:r>
            <w:r>
              <w:t xml:space="preserve"> inicial; puesto que, a lo largo del proceso, será fundamental su colaboración para alcanzar una mejoría. </w:t>
            </w:r>
          </w:p>
          <w:p w14:paraId="61E0F8AF" w14:textId="77777777" w:rsidR="00066119" w:rsidRPr="00F41F13" w:rsidRDefault="00066119" w:rsidP="00066119">
            <w:pPr>
              <w:pStyle w:val="EstiloPS"/>
              <w:jc w:val="both"/>
            </w:pPr>
            <w:r w:rsidRPr="00F41F13">
              <w:t>Datos Generales del Paciente:</w:t>
            </w:r>
          </w:p>
          <w:p w14:paraId="0EB13019" w14:textId="77777777" w:rsidR="00066119" w:rsidRDefault="00066119" w:rsidP="00066119">
            <w:pPr>
              <w:pStyle w:val="EstiloPS"/>
              <w:jc w:val="both"/>
            </w:pPr>
            <w:r>
              <w:t>En donde se obtendrá tanto información sobre la paciente; como a su vez, sobre sus familiares.</w:t>
            </w:r>
          </w:p>
          <w:p w14:paraId="3E8EFB0F" w14:textId="77777777" w:rsidR="00066119" w:rsidRDefault="00066119" w:rsidP="00066119">
            <w:pPr>
              <w:pStyle w:val="EstiloPS"/>
              <w:jc w:val="both"/>
            </w:pPr>
            <w:r>
              <w:t>Motivo de Consulta:</w:t>
            </w:r>
          </w:p>
          <w:p w14:paraId="0E424F56" w14:textId="77777777" w:rsidR="00066119" w:rsidRDefault="00066119" w:rsidP="00066119">
            <w:pPr>
              <w:pStyle w:val="EstiloPS"/>
              <w:jc w:val="both"/>
            </w:pPr>
            <w:r>
              <w:t>Dentro de esta área se pedirá explicar el por qué fue necesario acudir a una intervención psicológica. Asimismo, todo tipo de información relevante al motivo de consulta será recaudada. Entre las cuales se encontrará, el inicio de los síntomas y la actitud de los familiares ante ello.</w:t>
            </w:r>
          </w:p>
          <w:p w14:paraId="20EA4466" w14:textId="77777777" w:rsidR="00066119" w:rsidRDefault="00066119" w:rsidP="00066119">
            <w:pPr>
              <w:pStyle w:val="EstiloPS"/>
              <w:jc w:val="both"/>
            </w:pPr>
            <w:r>
              <w:t>Antecedentes Familiares y Ambientales:</w:t>
            </w:r>
          </w:p>
          <w:p w14:paraId="564ED2B2" w14:textId="77777777" w:rsidR="00066119" w:rsidRDefault="00066119" w:rsidP="00066119">
            <w:pPr>
              <w:pStyle w:val="EstiloPS"/>
              <w:jc w:val="both"/>
            </w:pPr>
            <w:r>
              <w:t xml:space="preserve">Información sobre la vivienda, el estado socioeconómico, la relación tanto con sus padres como con otros familiares, será abordada dentro de este pasaje. </w:t>
            </w:r>
          </w:p>
          <w:p w14:paraId="28F5E81B" w14:textId="77777777" w:rsidR="00066119" w:rsidRDefault="00066119" w:rsidP="00066119">
            <w:pPr>
              <w:pStyle w:val="EstiloPS"/>
              <w:jc w:val="both"/>
            </w:pPr>
            <w:r>
              <w:t>Antecedentes Personales:</w:t>
            </w:r>
          </w:p>
          <w:p w14:paraId="7CD62DCB" w14:textId="77777777" w:rsidR="00066119" w:rsidRDefault="00066119" w:rsidP="00066119">
            <w:pPr>
              <w:pStyle w:val="EstiloPS"/>
              <w:jc w:val="both"/>
            </w:pPr>
            <w:r>
              <w:t>Dicha área está conformada por seis partes las cuales llevan el nombre de:</w:t>
            </w:r>
          </w:p>
          <w:p w14:paraId="3FA7CAB8" w14:textId="77777777" w:rsidR="00066119" w:rsidRDefault="00066119" w:rsidP="00066119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Concepción, gestación y nacimiento</w:t>
            </w:r>
          </w:p>
          <w:p w14:paraId="2318C5FE" w14:textId="77777777" w:rsidR="00066119" w:rsidRDefault="00066119" w:rsidP="00066119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Evolución Neuropsíquica relativa a lactancia y alimentación</w:t>
            </w:r>
          </w:p>
          <w:p w14:paraId="08707040" w14:textId="77777777" w:rsidR="00066119" w:rsidRDefault="00066119" w:rsidP="00066119">
            <w:pPr>
              <w:pStyle w:val="EstiloPS"/>
              <w:numPr>
                <w:ilvl w:val="0"/>
                <w:numId w:val="2"/>
              </w:numPr>
              <w:jc w:val="both"/>
            </w:pPr>
            <w:r>
              <w:lastRenderedPageBreak/>
              <w:t>Evolución Neuropsíquica relativa a motricidad, sueño, dentición y control de esfínteres</w:t>
            </w:r>
          </w:p>
          <w:p w14:paraId="5C8F0BF5" w14:textId="77777777" w:rsidR="00066119" w:rsidRDefault="00066119" w:rsidP="00066119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Afecciones orgánicas que puedan haber incidido sobre la evolución y el desarrollo de la paciente</w:t>
            </w:r>
          </w:p>
          <w:p w14:paraId="76CAA57F" w14:textId="77777777" w:rsidR="00066119" w:rsidRDefault="00066119" w:rsidP="00066119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Escolaridad</w:t>
            </w:r>
          </w:p>
          <w:p w14:paraId="573BDDC4" w14:textId="77777777" w:rsidR="00066119" w:rsidRDefault="00066119" w:rsidP="00066119">
            <w:pPr>
              <w:pStyle w:val="EstiloPS"/>
              <w:jc w:val="both"/>
            </w:pPr>
            <w:r>
              <w:t>Área social y afectiva:</w:t>
            </w:r>
          </w:p>
          <w:p w14:paraId="2EB77FF2" w14:textId="77777777" w:rsidR="00066119" w:rsidRDefault="00066119" w:rsidP="00066119">
            <w:pPr>
              <w:pStyle w:val="EstiloPS"/>
              <w:jc w:val="both"/>
            </w:pPr>
            <w:r>
              <w:t xml:space="preserve">Se recaudará información referente a la relación con su ambiente, su humor y afecto, como también, son su ámbito social y área afectiva. </w:t>
            </w:r>
          </w:p>
          <w:p w14:paraId="07059B37" w14:textId="77777777" w:rsidR="00066119" w:rsidRDefault="00066119" w:rsidP="00066119">
            <w:pPr>
              <w:pStyle w:val="EstiloPS"/>
              <w:jc w:val="both"/>
            </w:pPr>
            <w:r>
              <w:t>Acerca del futuro:</w:t>
            </w:r>
          </w:p>
          <w:p w14:paraId="0000000E" w14:textId="48A89915" w:rsidR="00066119" w:rsidRPr="00066119" w:rsidRDefault="00066119" w:rsidP="00066119">
            <w:pPr>
              <w:pStyle w:val="EstiloPS"/>
              <w:jc w:val="both"/>
            </w:pPr>
            <w:r>
              <w:t xml:space="preserve">Por último, se interrogará a la paciente sobre sus decisiones y expectativas de su futuro. </w:t>
            </w:r>
          </w:p>
        </w:tc>
      </w:tr>
      <w:tr w:rsidR="00066119" w14:paraId="013EBC0E" w14:textId="77777777">
        <w:tc>
          <w:tcPr>
            <w:tcW w:w="2263" w:type="dxa"/>
            <w:shd w:val="clear" w:color="auto" w:fill="C00000"/>
          </w:tcPr>
          <w:p w14:paraId="0000000F" w14:textId="77777777" w:rsidR="00066119" w:rsidRDefault="00066119" w:rsidP="00066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Método-técnica</w:t>
            </w:r>
          </w:p>
        </w:tc>
        <w:tc>
          <w:tcPr>
            <w:tcW w:w="6565" w:type="dxa"/>
          </w:tcPr>
          <w:p w14:paraId="00000010" w14:textId="3B081A53" w:rsidR="00066119" w:rsidRDefault="00066119" w:rsidP="000661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066119">
              <w:rPr>
                <w:rFonts w:ascii="Arial" w:eastAsia="Arial" w:hAnsi="Arial" w:cs="Arial"/>
              </w:rPr>
              <w:t xml:space="preserve">Entrevista psicológica. </w:t>
            </w:r>
          </w:p>
        </w:tc>
      </w:tr>
    </w:tbl>
    <w:p w14:paraId="00000011" w14:textId="77777777" w:rsidR="00C40516" w:rsidRDefault="00C4051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2" w14:textId="77777777" w:rsidR="00C40516" w:rsidRDefault="009609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0000013" w14:textId="2A4AD786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</w:t>
      </w:r>
      <w:r w:rsidR="00066119">
        <w:rPr>
          <w:rFonts w:ascii="Arial" w:eastAsia="Arial" w:hAnsi="Arial" w:cs="Arial"/>
          <w:color w:val="000000"/>
        </w:rPr>
        <w:t>.</w:t>
      </w:r>
    </w:p>
    <w:p w14:paraId="00000014" w14:textId="3BCF03E0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0FD48C8F" w14:textId="4D4DC135" w:rsidR="00066119" w:rsidRDefault="000661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La entrevista inicial fue realizada con éxito, puesto que fueron recaudados aquellos datos pertinentes relacionados al motivo de consulta inicial, como así mismo, el historial clínico de la paciente. </w:t>
      </w:r>
    </w:p>
    <w:p w14:paraId="00000015" w14:textId="77777777" w:rsidR="00C40516" w:rsidRDefault="009609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0000016" w14:textId="2B4EE49B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Avance</w:t>
      </w:r>
      <w:r w:rsidR="00066119">
        <w:rPr>
          <w:rFonts w:ascii="Arial" w:eastAsia="Arial" w:hAnsi="Arial" w:cs="Arial"/>
          <w:color w:val="000000"/>
        </w:rPr>
        <w:t>.</w:t>
      </w:r>
    </w:p>
    <w:p w14:paraId="00000017" w14:textId="401A891D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00000018" w14:textId="6FE1117B" w:rsidR="00C40516" w:rsidRPr="00066119" w:rsidRDefault="000661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Como fue mencionado anteriormente, en dicha sesión, se logró recaudar los primeros datos que permitirán iniciar apropiadamente el proceso de evaluación. A su vez, esta primera introducción, estableció el rapport con la paciente; lo cual, es fundamental para alcanzar una mejoría. </w:t>
      </w:r>
    </w:p>
    <w:p w14:paraId="0000001A" w14:textId="28688615" w:rsidR="00C40516" w:rsidRDefault="00960917" w:rsidP="000661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36565FC2" w14:textId="5DC9CD5F" w:rsidR="00787C0A" w:rsidRPr="00066119" w:rsidRDefault="00066119" w:rsidP="000661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 xml:space="preserve">La paciente estableció que sus problemas emocionales fueron desencadenados a raíz </w:t>
      </w:r>
      <w:r w:rsidR="00787C0A">
        <w:rPr>
          <w:rFonts w:ascii="Arial" w:eastAsia="Arial" w:hAnsi="Arial" w:cs="Arial"/>
          <w:bCs/>
          <w:color w:val="000000"/>
          <w:u w:val="single"/>
        </w:rPr>
        <w:t xml:space="preserve">de los siguientes eventos: como primero punto, mencionó su divorcio, especificando que dicha relación fue tormentosa debido a que, su ex pareja presentaba el trastorno de personalidad narcisista sociópata y por lo tanto, sufrió agresiones físicas y emocionales; a su vez, previo a la pandemia y como consecuencia de su divorcio, la paciente se trasladó sola a una vivienda y por ende, debido al confinamiento se halló durante meses por sí sola, generando un elevado nivel de ansiedad, manifestado con problemas estomacales (gastritis y colon irritable); por último, indicó que el primero de julio del presente año, ella y toda su familia dieron positivo ante el covid, y tres semanas después, su padre fallece debido a complicaciones respiratorias. Es importante mencionar que, la paciente manifestó que al contrario de sentir enojo y/o resentimiento tras su pérdida, siento paz; ello se debe a que, considera que su padre tuvo una buena vida y que tanto ella, como sus hermanas y su madre, mantuvieron una relación amorosa y sana. </w:t>
      </w:r>
    </w:p>
    <w:p w14:paraId="0000001B" w14:textId="11457EFA" w:rsidR="00C40516" w:rsidRPr="009D5872" w:rsidRDefault="00960917" w:rsidP="009D587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9D5872">
        <w:rPr>
          <w:rFonts w:ascii="Arial" w:eastAsia="Arial" w:hAnsi="Arial" w:cs="Arial"/>
          <w:b/>
        </w:rPr>
        <w:t xml:space="preserve">Observaciones conductuales del paciente: </w:t>
      </w:r>
    </w:p>
    <w:p w14:paraId="5589DBF6" w14:textId="49CB1049" w:rsidR="009D5872" w:rsidRDefault="009D5872" w:rsidP="009D587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relación al aspecto general y de la conducta, se afirma que presentó una limpieza y vestimenta que, evidencia un cuidado personal. Así mismo, en todo momento de la sesión, fue capaz de mantener un adecuado contacto visual; es decir, este no se consideró ni intrusivo o retraído. Por otro lado, no evidenció ningún ademán y/o movimiento repetitivo, sino más bien, una postura que proyectaba comodidad. </w:t>
      </w:r>
      <w:r w:rsidR="003D7432">
        <w:rPr>
          <w:rFonts w:ascii="Arial" w:hAnsi="Arial" w:cs="Arial"/>
        </w:rPr>
        <w:t xml:space="preserve">Es importante mencionar que, mostró una colaboración y honestidad al expresar tanto su motivo de consulta, como el historial clínico relacionado a este mismo. Ello fue corroborado al realizarle preguntas reflexivas, con la finalidad de indagar sobre determinados temas. </w:t>
      </w:r>
    </w:p>
    <w:p w14:paraId="12C8B7F0" w14:textId="1FE1412F" w:rsidR="003D7432" w:rsidRDefault="003D7432" w:rsidP="009D587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aspectos generales, evidenció un flujo general del lenguaje controlado y un tono considerado apropiado para la situación; pues este no llegó a ser ni elevado y/o bajo. Se añade que, presentó una fluidez para verbalizar su malestar y los eventos desencadenantes; lo cual se relaciona con su capacidad de insight y de autoconocimiento emocional. Determinada capacidad se corroboró al indicar que considera que tiene, “una salud mental adecuada” y que suele “pensar antes de actuar”. Por otro lado, a pesar de la proximidad entre el fallecimiento se su padre y dicha sesión, no se observó una dificultad para apalabrar tanto determinado evento, como también, aquello que generó. Al contrario, se considera que la paciente evidencia una paz, resiliencia y una espiritualidad que le permite “aceptar” la repentina partida de su padre. Esto mismo, evidenció en su comunicación no verbal; ya que, como ha sido mencionado anteriormente, la paciente proyecto una comodidad, seguridad y paz con sus expresiones, sonriendo gran parte de la sesión, a pesar del contenido de su discurso. </w:t>
      </w:r>
    </w:p>
    <w:p w14:paraId="134ADEBE" w14:textId="6ECDF7EA" w:rsidR="003D7432" w:rsidRDefault="003D7432" w:rsidP="009D587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lo tanto, se afirma que existió una correlación entre su discurso antes mencionado y su estado de ánimo y afecto; debido a que, la “paz” que expresaba sentir, era transmitida en su comunicación verbal y no verbal. </w:t>
      </w:r>
      <w:r w:rsidR="00365FF2">
        <w:rPr>
          <w:rFonts w:ascii="Arial" w:hAnsi="Arial" w:cs="Arial"/>
        </w:rPr>
        <w:t xml:space="preserve">No obstante, es importante mencionar que, al detallar más sobre la vida que su padre llevó con la finalidad de evidenciar que “vivió bien”, se le quebrantó su voz; no obstante, no se considera alarmante, debido a que la paciente está iniciado su proceso de duelo, por lo tanto, dicha reacción es la esperada. </w:t>
      </w:r>
    </w:p>
    <w:p w14:paraId="79CCABF6" w14:textId="7D80DFCB" w:rsidR="009D5872" w:rsidRPr="00D56A62" w:rsidRDefault="00365FF2" w:rsidP="00D56A6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Relacionado a su contenido de pensamiento se halló que, mantiene presente factores en los cuales puede y desea mejorar; expresando en reiteradas ocasiones que se le dificulta establecer límites y expresar su ansiedad, generando que su cuerpo lo manifieste a través de problemas estomacales (gastritis y colon irritable). Por otro lado, a pesar que no evidenció una aparente secuela emocional relacionada a su ex pareja, se considera de suma importancia mencionar que, en su discurso evidenció una culpabilidad generada por la manipulación psicológica y emocional que sufrió durante los años de relación. Con relación a ello, indicó que él solía decirle que ella había arruinado su vida, tras “obligarlo” a trasladarse de los Estados Unidos a Guatemala. Por lo tanto, a partir del divorcio, ella asumió deudas económicas, con la finalidad de disminuir este sentimiento de culpabilidad. </w:t>
      </w:r>
      <w:r w:rsidR="009D5872" w:rsidRPr="00D56A62">
        <w:rPr>
          <w:rFonts w:ascii="Arial" w:hAnsi="Arial" w:cs="Arial"/>
        </w:rPr>
        <w:t xml:space="preserve">Por último, no se halló ningún delirio, ni fobia dentro de su contendió del pensamiento. </w:t>
      </w:r>
    </w:p>
    <w:p w14:paraId="7C7FE7E5" w14:textId="64B2E11B" w:rsidR="009D5872" w:rsidRPr="00D56A62" w:rsidRDefault="009D5872" w:rsidP="00D56A62">
      <w:pPr>
        <w:spacing w:line="360" w:lineRule="auto"/>
        <w:jc w:val="both"/>
        <w:rPr>
          <w:rFonts w:ascii="Arial" w:hAnsi="Arial" w:cs="Arial"/>
        </w:rPr>
      </w:pPr>
      <w:r w:rsidRPr="00D56A62">
        <w:rPr>
          <w:rFonts w:ascii="Arial" w:hAnsi="Arial" w:cs="Arial"/>
        </w:rPr>
        <w:t xml:space="preserve">Sobre sus funciones cognoscitivas, se observó que se </w:t>
      </w:r>
      <w:r w:rsidR="00D56A62">
        <w:rPr>
          <w:rFonts w:ascii="Arial" w:hAnsi="Arial" w:cs="Arial"/>
        </w:rPr>
        <w:t>halla</w:t>
      </w:r>
      <w:r w:rsidRPr="00D56A62">
        <w:rPr>
          <w:rFonts w:ascii="Arial" w:hAnsi="Arial" w:cs="Arial"/>
        </w:rPr>
        <w:t xml:space="preserve"> orientada en tiempo, lugar y persona</w:t>
      </w:r>
      <w:r w:rsidR="00D56A62">
        <w:rPr>
          <w:rFonts w:ascii="Arial" w:hAnsi="Arial" w:cs="Arial"/>
        </w:rPr>
        <w:t xml:space="preserve">; </w:t>
      </w:r>
      <w:r w:rsidRPr="00D56A62">
        <w:rPr>
          <w:rFonts w:ascii="Arial" w:hAnsi="Arial" w:cs="Arial"/>
        </w:rPr>
        <w:t>present</w:t>
      </w:r>
      <w:r w:rsidR="00D56A62">
        <w:rPr>
          <w:rFonts w:ascii="Arial" w:hAnsi="Arial" w:cs="Arial"/>
        </w:rPr>
        <w:t>ando así,</w:t>
      </w:r>
      <w:r w:rsidRPr="00D56A62">
        <w:rPr>
          <w:rFonts w:ascii="Arial" w:hAnsi="Arial" w:cs="Arial"/>
        </w:rPr>
        <w:t xml:space="preserve"> un apropiado nivel de concentración, atención y estado de alerta</w:t>
      </w:r>
      <w:r w:rsidR="00D56A62">
        <w:rPr>
          <w:rFonts w:ascii="Arial" w:hAnsi="Arial" w:cs="Arial"/>
        </w:rPr>
        <w:t xml:space="preserve">. </w:t>
      </w:r>
      <w:r w:rsidRPr="00D56A62">
        <w:rPr>
          <w:rFonts w:ascii="Arial" w:hAnsi="Arial" w:cs="Arial"/>
        </w:rPr>
        <w:t xml:space="preserve"> el funcionamiento de su memoria, se puede afirmar que, no presentó ninguna dificultad por revocar recuerdos de su pasado y detalles de su presente. En todo momento, la paciente fue capaz de mencionar información pertinente a su historial clínico y familiar. </w:t>
      </w:r>
    </w:p>
    <w:p w14:paraId="0000001C" w14:textId="77777777" w:rsidR="00C40516" w:rsidRDefault="009609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</w:t>
      </w:r>
      <w:r>
        <w:rPr>
          <w:rFonts w:ascii="Arial" w:eastAsia="Arial" w:hAnsi="Arial" w:cs="Arial"/>
          <w:b/>
          <w:color w:val="000000"/>
        </w:rPr>
        <w:t>Qué aprendizaje obtuvo usted como profesional al llevar a cabo la sesión?</w:t>
      </w:r>
    </w:p>
    <w:p w14:paraId="0000001D" w14:textId="31E70DC6" w:rsidR="00C40516" w:rsidRDefault="00787C0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En dicha sesión, </w:t>
      </w:r>
      <w:r w:rsidR="009D5872">
        <w:rPr>
          <w:rFonts w:ascii="Arial" w:eastAsia="Arial" w:hAnsi="Arial" w:cs="Arial"/>
          <w:color w:val="000000"/>
          <w:u w:val="single"/>
        </w:rPr>
        <w:t xml:space="preserve">comprendí que es importante tener una seguridad de las capacidades que he adquirido a lo largo de estos cuatro años; ello se debe a que, la paciente se percibe como una persona sumamente preparada profesionalmente y curiosa ante temas que no conoce. </w:t>
      </w:r>
    </w:p>
    <w:p w14:paraId="0000001E" w14:textId="77777777" w:rsidR="00C40516" w:rsidRDefault="00C4051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1F" w14:textId="77777777" w:rsidR="00C40516" w:rsidRDefault="00C4051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20" w14:textId="77777777" w:rsidR="00C40516" w:rsidRDefault="009609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C4051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C7C00" w14:textId="77777777" w:rsidR="00960917" w:rsidRDefault="00960917">
      <w:pPr>
        <w:spacing w:after="0" w:line="240" w:lineRule="auto"/>
      </w:pPr>
      <w:r>
        <w:separator/>
      </w:r>
    </w:p>
  </w:endnote>
  <w:endnote w:type="continuationSeparator" w:id="0">
    <w:p w14:paraId="34002702" w14:textId="77777777" w:rsidR="00960917" w:rsidRDefault="00960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696B" w14:textId="77777777" w:rsidR="00960917" w:rsidRDefault="00960917">
      <w:pPr>
        <w:spacing w:after="0" w:line="240" w:lineRule="auto"/>
      </w:pPr>
      <w:r>
        <w:separator/>
      </w:r>
    </w:p>
  </w:footnote>
  <w:footnote w:type="continuationSeparator" w:id="0">
    <w:p w14:paraId="0DD930C2" w14:textId="77777777" w:rsidR="00960917" w:rsidRDefault="00960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7777777" w:rsidR="00C40516" w:rsidRDefault="0096091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96411"/>
    <w:multiLevelType w:val="multilevel"/>
    <w:tmpl w:val="5170BE7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63FAE"/>
    <w:multiLevelType w:val="hybridMultilevel"/>
    <w:tmpl w:val="B1EC46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516"/>
    <w:rsid w:val="00066119"/>
    <w:rsid w:val="00365FF2"/>
    <w:rsid w:val="003D7432"/>
    <w:rsid w:val="00787C0A"/>
    <w:rsid w:val="00960917"/>
    <w:rsid w:val="009D5872"/>
    <w:rsid w:val="00C40516"/>
    <w:rsid w:val="00D5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873E4F"/>
  <w15:docId w15:val="{3F7E9C8C-3675-4DBD-8338-D74BD28C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66119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066119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9D5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Adriana Matheu</cp:lastModifiedBy>
  <cp:revision>2</cp:revision>
  <dcterms:created xsi:type="dcterms:W3CDTF">2021-07-28T04:42:00Z</dcterms:created>
  <dcterms:modified xsi:type="dcterms:W3CDTF">2021-07-28T04:42:00Z</dcterms:modified>
</cp:coreProperties>
</file>