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7A60B6E1" w:rsidR="00504C21" w:rsidRPr="00375E7A" w:rsidRDefault="003E41D6">
      <w:pPr>
        <w:pBdr>
          <w:top w:val="nil"/>
          <w:left w:val="nil"/>
          <w:bottom w:val="nil"/>
          <w:right w:val="nil"/>
          <w:between w:val="nil"/>
        </w:pBdr>
        <w:spacing w:before="120" w:after="120" w:line="240" w:lineRule="auto"/>
        <w:jc w:val="center"/>
        <w:rPr>
          <w:rFonts w:ascii="Arial" w:eastAsia="Arial" w:hAnsi="Arial" w:cs="Arial"/>
          <w:bCs/>
          <w:color w:val="000000"/>
          <w:highlight w:val="yellow"/>
        </w:rPr>
      </w:pPr>
      <w:r>
        <w:rPr>
          <w:rFonts w:ascii="Arial" w:eastAsia="Arial" w:hAnsi="Arial" w:cs="Arial"/>
          <w:b/>
          <w:color w:val="000000"/>
        </w:rPr>
        <w:t xml:space="preserve">Nota de </w:t>
      </w:r>
      <w:r w:rsidRPr="00375E7A">
        <w:rPr>
          <w:rFonts w:ascii="Arial" w:eastAsia="Arial" w:hAnsi="Arial" w:cs="Arial"/>
          <w:b/>
          <w:color w:val="000000"/>
        </w:rPr>
        <w:t>campo</w:t>
      </w:r>
      <w:r w:rsidRPr="00375E7A">
        <w:rPr>
          <w:rFonts w:ascii="Arial" w:eastAsia="Arial" w:hAnsi="Arial" w:cs="Arial"/>
          <w:b/>
          <w:color w:val="000000"/>
          <w:highlight w:val="yellow"/>
        </w:rPr>
        <w:t xml:space="preserve"> # </w:t>
      </w:r>
      <w:r w:rsidR="00375E7A" w:rsidRPr="00375E7A">
        <w:rPr>
          <w:rFonts w:ascii="Arial" w:eastAsia="Arial" w:hAnsi="Arial" w:cs="Arial"/>
          <w:b/>
          <w:color w:val="000000"/>
          <w:highlight w:val="yellow"/>
        </w:rPr>
        <w:t>11</w:t>
      </w:r>
    </w:p>
    <w:p w14:paraId="6CD52E24" w14:textId="2EBECE20" w:rsidR="00504C21" w:rsidRPr="00375E7A"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375E7A">
        <w:rPr>
          <w:rFonts w:ascii="Arial" w:eastAsia="Arial" w:hAnsi="Arial" w:cs="Arial"/>
          <w:bCs/>
          <w:color w:val="000000"/>
        </w:rPr>
        <w:t>Lourdes Mayora</w:t>
      </w:r>
    </w:p>
    <w:p w14:paraId="49581D61" w14:textId="406E3857"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375E7A">
        <w:rPr>
          <w:rFonts w:ascii="Arial" w:eastAsia="Arial" w:hAnsi="Arial" w:cs="Arial"/>
          <w:color w:val="000000"/>
        </w:rPr>
        <w:t>tercer año</w:t>
      </w:r>
    </w:p>
    <w:p w14:paraId="546BE748" w14:textId="07055393"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375E7A">
        <w:rPr>
          <w:rFonts w:ascii="Arial" w:eastAsia="Arial" w:hAnsi="Arial" w:cs="Arial"/>
        </w:rPr>
        <w:t xml:space="preserve"> J.D.T</w:t>
      </w:r>
    </w:p>
    <w:p w14:paraId="4A949537" w14:textId="301DA7D3" w:rsidR="00504C21" w:rsidRPr="00375E7A"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375E7A">
        <w:rPr>
          <w:rFonts w:ascii="Arial" w:eastAsia="Arial" w:hAnsi="Arial" w:cs="Arial"/>
          <w:bCs/>
          <w:color w:val="000000"/>
        </w:rPr>
        <w:t>29/04/22 3:00 p.m.</w:t>
      </w:r>
    </w:p>
    <w:p w14:paraId="412D3393" w14:textId="24A580AE" w:rsidR="00504C21" w:rsidRPr="00375E7A"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375E7A">
        <w:rPr>
          <w:rFonts w:ascii="Arial" w:eastAsia="Arial" w:hAnsi="Arial" w:cs="Arial"/>
          <w:bCs/>
          <w:color w:val="000000"/>
        </w:rPr>
        <w:t>30/04/22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1517D3B4" w:rsidR="00504C21" w:rsidRPr="00375E7A" w:rsidRDefault="00375E7A" w:rsidP="00375E7A">
            <w:r>
              <w:rPr>
                <w:rFonts w:ascii="Arial" w:hAnsi="Arial" w:cs="Arial"/>
              </w:rPr>
              <w:t xml:space="preserve">Ejercitar la conciencia fonológica por medio de actividades que involucran el reconocimiento y manipulación de la letra M.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1239DE12" w:rsidR="00504C21" w:rsidRDefault="00375E7A">
            <w:pPr>
              <w:pBdr>
                <w:top w:val="nil"/>
                <w:left w:val="nil"/>
                <w:bottom w:val="nil"/>
                <w:right w:val="nil"/>
                <w:between w:val="nil"/>
              </w:pBdr>
              <w:jc w:val="both"/>
              <w:rPr>
                <w:rFonts w:ascii="Arial" w:eastAsia="Arial" w:hAnsi="Arial" w:cs="Arial"/>
              </w:rPr>
            </w:pPr>
            <w:r>
              <w:rPr>
                <w:rFonts w:ascii="Arial" w:eastAsia="Arial" w:hAnsi="Arial" w:cs="Arial"/>
              </w:rPr>
              <w:t>Se saludó al paciente y se le preguntaron aspectos representativos del paciente.</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414E57BD" w14:textId="77777777" w:rsidR="00504C21" w:rsidRDefault="00375E7A">
            <w:pPr>
              <w:pBdr>
                <w:top w:val="nil"/>
                <w:left w:val="nil"/>
                <w:bottom w:val="nil"/>
                <w:right w:val="nil"/>
                <w:between w:val="nil"/>
              </w:pBdr>
              <w:jc w:val="both"/>
              <w:rPr>
                <w:rFonts w:ascii="Arial" w:eastAsia="Arial" w:hAnsi="Arial" w:cs="Arial"/>
              </w:rPr>
            </w:pPr>
            <w:r>
              <w:rPr>
                <w:rFonts w:ascii="Arial" w:eastAsia="Arial" w:hAnsi="Arial" w:cs="Arial"/>
              </w:rPr>
              <w:t>Se recapituló la letra anterior con un ejercicio en el debía circular los dibujos que comenzaban por ella, y después decir la sílaba inicial. El paciente logró establecer 2/3 palabras que empezaban con “L”, pero no decir su sílaba inicial.</w:t>
            </w:r>
          </w:p>
          <w:p w14:paraId="7537F8F5" w14:textId="24243A93" w:rsidR="00375E7A" w:rsidRDefault="00375E7A">
            <w:pPr>
              <w:pBdr>
                <w:top w:val="nil"/>
                <w:left w:val="nil"/>
                <w:bottom w:val="nil"/>
                <w:right w:val="nil"/>
                <w:between w:val="nil"/>
              </w:pBdr>
              <w:jc w:val="both"/>
              <w:rPr>
                <w:rFonts w:ascii="Arial" w:eastAsia="Arial" w:hAnsi="Arial" w:cs="Arial"/>
              </w:rPr>
            </w:pPr>
            <w:r>
              <w:rPr>
                <w:rFonts w:ascii="Arial" w:eastAsia="Arial" w:hAnsi="Arial" w:cs="Arial"/>
              </w:rPr>
              <w:t xml:space="preserve">Se ejercitó la discriminación auditiva de la sílaba directa de “ma,me,mi,mo,mu”, por medio de toques de un tambor: el paciente logró repetir las sílabas correspondientes.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2F36BE38" w14:textId="77777777" w:rsidR="00504C21" w:rsidRDefault="00375E7A">
            <w:pPr>
              <w:jc w:val="both"/>
              <w:rPr>
                <w:rFonts w:ascii="Arial" w:eastAsia="Arial" w:hAnsi="Arial" w:cs="Arial"/>
              </w:rPr>
            </w:pPr>
            <w:r>
              <w:rPr>
                <w:rFonts w:ascii="Arial" w:eastAsia="Arial" w:hAnsi="Arial" w:cs="Arial"/>
              </w:rPr>
              <w:t>Letra M:</w:t>
            </w:r>
          </w:p>
          <w:p w14:paraId="50E80B4C" w14:textId="351CA3D6" w:rsidR="00375E7A" w:rsidRPr="00375E7A" w:rsidRDefault="00375E7A" w:rsidP="00375E7A">
            <w:pPr>
              <w:pStyle w:val="ListParagraph"/>
              <w:numPr>
                <w:ilvl w:val="0"/>
                <w:numId w:val="1"/>
              </w:numPr>
              <w:jc w:val="both"/>
              <w:rPr>
                <w:rFonts w:ascii="Arial" w:eastAsia="Arial" w:hAnsi="Arial" w:cs="Arial"/>
              </w:rPr>
            </w:pPr>
            <w:r>
              <w:rPr>
                <w:rFonts w:ascii="Arial" w:eastAsia="Arial" w:hAnsi="Arial" w:cs="Arial"/>
              </w:rPr>
              <w:t xml:space="preserve">Se le presentó la letra y su sonido, y luego con un juego interactivo tenía que establecer la sílaba inicial de cada imagen o decir una palabra que empiece con la sílaba directa establecida. </w:t>
            </w:r>
            <w:r w:rsidR="0084502D">
              <w:rPr>
                <w:rFonts w:ascii="Arial" w:eastAsia="Arial" w:hAnsi="Arial" w:cs="Arial"/>
              </w:rPr>
              <w:t xml:space="preserve">El paciente mostró dificultad en comprender el concepto de sílaba inicial, y también el concepto de “palabra”, por lo que no logró desempeñarse de manera independiente en las actividades, es decir, la practicante terminaba brindado las respuestas correspondientes. Se le intentó explicar el concepto de manera visual y gráfica, para comprender lo solicitado, pero aún así no se logró que atendiera a la instrucción. Se frustraba al escuchar lo que se le solicitaba. Cabe añadir, que no se logró de manera completa terminar con la planificación, a manera de que comprendiera dichos conceptos mencionados anteriormente.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4B6AFD52" w:rsidR="00504C21" w:rsidRDefault="0084502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empleo la aplicaciónn “online sandtray”, en donde de forma creativa debía crear una caja de arena con diferente objetos. Cada uno de los objetos los mencionó con su nombre correspondiente.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3E110524" w:rsidR="00504C21" w:rsidRDefault="0084502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preguntó </w:t>
            </w:r>
            <w:r w:rsidR="004F1230">
              <w:rPr>
                <w:rFonts w:ascii="Arial" w:eastAsia="Arial" w:hAnsi="Arial" w:cs="Arial"/>
              </w:rPr>
              <w:t>lo realizado durante la sesión.</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Plan paralelo</w:t>
            </w:r>
          </w:p>
        </w:tc>
        <w:tc>
          <w:tcPr>
            <w:tcW w:w="7131" w:type="dxa"/>
            <w:vAlign w:val="center"/>
          </w:tcPr>
          <w:p w14:paraId="7A8142D1" w14:textId="50D0ADFE"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4F1230">
              <w:rPr>
                <w:rFonts w:ascii="Arial" w:eastAsia="Arial" w:hAnsi="Arial" w:cs="Arial"/>
              </w:rPr>
              <w:t>La próxima semana se entegará contenido.</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322508D7" w:rsidR="00504C21" w:rsidRDefault="004F123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estancamiento</w:t>
            </w:r>
          </w:p>
        </w:tc>
        <w:tc>
          <w:tcPr>
            <w:tcW w:w="5709" w:type="dxa"/>
            <w:vAlign w:val="center"/>
          </w:tcPr>
          <w:p w14:paraId="236B873E" w14:textId="5E40E04D" w:rsidR="00504C21" w:rsidRDefault="004F123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no fue capaz de reconocer y asimilar por completo el fonema-grafema “m” junto con sus sílabas directas, nada más logró repetir a forma de ecolalia instrucciones y palabras de la sesión.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1C766148" w:rsidR="00504C21" w:rsidRDefault="004F123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77777777" w:rsidR="00504C21" w:rsidRDefault="00504C21">
            <w:pPr>
              <w:pBdr>
                <w:top w:val="nil"/>
                <w:left w:val="nil"/>
                <w:bottom w:val="nil"/>
                <w:right w:val="nil"/>
                <w:between w:val="nil"/>
              </w:pBdr>
              <w:spacing w:before="120" w:after="120"/>
              <w:rPr>
                <w:rFonts w:ascii="Arial" w:eastAsia="Arial" w:hAnsi="Arial" w:cs="Arial"/>
              </w:rPr>
            </w:pP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3B55F5B5" w:rsidR="00504C21" w:rsidRDefault="004F1230">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0CB07111" w:rsidR="00504C21" w:rsidRDefault="004F1230">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Con el fin de que el paciente comprendiera lo solicitado se decidió no continuar con el resto de actividades.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C78C2FD" w14:textId="1D4716DD" w:rsidR="00504C21" w:rsidRDefault="004F1230">
            <w:pPr>
              <w:pBdr>
                <w:top w:val="nil"/>
                <w:left w:val="nil"/>
                <w:bottom w:val="nil"/>
                <w:right w:val="nil"/>
                <w:between w:val="nil"/>
              </w:pBdr>
              <w:spacing w:before="120" w:after="120"/>
              <w:jc w:val="both"/>
              <w:rPr>
                <w:rFonts w:ascii="Arial" w:eastAsia="Arial" w:hAnsi="Arial" w:cs="Arial"/>
              </w:rPr>
            </w:pPr>
            <w:r>
              <w:rPr>
                <w:rFonts w:ascii="Arial" w:eastAsia="Arial" w:hAnsi="Arial" w:cs="Arial"/>
              </w:rPr>
              <w:t>Conciencia fonémica.</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0FCF0358" w:rsidR="00504C21" w:rsidRDefault="004F1230">
            <w:pPr>
              <w:pBdr>
                <w:top w:val="nil"/>
                <w:left w:val="nil"/>
                <w:bottom w:val="nil"/>
                <w:right w:val="nil"/>
                <w:between w:val="nil"/>
              </w:pBdr>
              <w:jc w:val="both"/>
              <w:rPr>
                <w:rFonts w:ascii="Arial" w:eastAsia="Arial" w:hAnsi="Arial" w:cs="Arial"/>
              </w:rPr>
            </w:pPr>
            <w:r>
              <w:rPr>
                <w:rFonts w:ascii="Arial" w:eastAsia="Arial" w:hAnsi="Arial" w:cs="Arial"/>
              </w:rPr>
              <w:t>Ordenador, tambor, crayones, papel bond y lápiz.</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33A46706" w:rsidR="00504C21" w:rsidRDefault="004F123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La practicante con el fin de que el paciente asimilara el contenido trabajado durante la sesión, decidió no continuar con una nueva actividad en la que el paciente no hubiera comprendidio qué realizar sin antes entender los conceptos de sílaba, palabra, inicio. A pesar de las técnicas empleadas el paciente mostró todavía dificultad en atender a lo solicitado.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7901A0E5" w:rsidR="00504C21" w:rsidRDefault="004F123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Realizar la actividad de cierre y finalizar los ejercicios de la letra “m”.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8793A39" w14:textId="77777777" w:rsidR="00504C21" w:rsidRDefault="004F1230" w:rsidP="004F123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Su lenguaje receptivo es bajo. </w:t>
            </w:r>
          </w:p>
          <w:p w14:paraId="2472790E" w14:textId="0BB9C4E5" w:rsidR="004F1230" w:rsidRPr="004F1230" w:rsidRDefault="004F1230" w:rsidP="004F1230">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no comprende conceptos clave que le permitan aproximarse al conocimiento de la lectoescritura.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0B12D108" w14:textId="226C290B" w:rsidR="00504C21" w:rsidRPr="004F1230" w:rsidRDefault="004F1230" w:rsidP="004F1230">
            <w:pPr>
              <w:pStyle w:val="ListParagraph"/>
              <w:numPr>
                <w:ilvl w:val="0"/>
                <w:numId w:val="1"/>
              </w:num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Se necesita de una terapia presencial para obtener resultados más significativos.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8685E" w14:textId="77777777" w:rsidR="002A3F83" w:rsidRDefault="002A3F83">
      <w:pPr>
        <w:spacing w:after="0" w:line="240" w:lineRule="auto"/>
      </w:pPr>
      <w:r>
        <w:separator/>
      </w:r>
    </w:p>
  </w:endnote>
  <w:endnote w:type="continuationSeparator" w:id="0">
    <w:p w14:paraId="4B866F7C" w14:textId="77777777" w:rsidR="002A3F83" w:rsidRDefault="002A3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default"/>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B1A5D" w14:textId="77777777" w:rsidR="002A3F83" w:rsidRDefault="002A3F83">
      <w:pPr>
        <w:spacing w:after="0" w:line="240" w:lineRule="auto"/>
      </w:pPr>
      <w:r>
        <w:separator/>
      </w:r>
    </w:p>
  </w:footnote>
  <w:footnote w:type="continuationSeparator" w:id="0">
    <w:p w14:paraId="6FBAFA98" w14:textId="77777777" w:rsidR="002A3F83" w:rsidRDefault="002A3F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47EB2"/>
    <w:multiLevelType w:val="hybridMultilevel"/>
    <w:tmpl w:val="EA58AECC"/>
    <w:lvl w:ilvl="0" w:tplc="31D63BBC">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5675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1924AD"/>
    <w:rsid w:val="002A3F83"/>
    <w:rsid w:val="00375E7A"/>
    <w:rsid w:val="003D5919"/>
    <w:rsid w:val="003E41D6"/>
    <w:rsid w:val="004F1230"/>
    <w:rsid w:val="00504C21"/>
    <w:rsid w:val="0084502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375E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7112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Lourdes Mayora Galeas</cp:lastModifiedBy>
  <cp:revision>2</cp:revision>
  <dcterms:created xsi:type="dcterms:W3CDTF">2022-04-30T21:31:00Z</dcterms:created>
  <dcterms:modified xsi:type="dcterms:W3CDTF">2022-04-30T21:31:00Z</dcterms:modified>
</cp:coreProperties>
</file>