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0397F150"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0128B8">
        <w:rPr>
          <w:rFonts w:ascii="Arial" w:eastAsia="Arial" w:hAnsi="Arial" w:cs="Arial"/>
          <w:b/>
          <w:color w:val="000000"/>
          <w:highlight w:val="yellow"/>
        </w:rPr>
        <w:t>1</w:t>
      </w:r>
    </w:p>
    <w:p w14:paraId="6CD52E24" w14:textId="7D200CDF" w:rsidR="00504C21" w:rsidRPr="007B24F2"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7B24F2">
        <w:rPr>
          <w:rFonts w:ascii="Arial" w:eastAsia="Arial" w:hAnsi="Arial" w:cs="Arial"/>
          <w:bCs/>
          <w:color w:val="000000"/>
        </w:rPr>
        <w:t>Lourdes Mayora</w:t>
      </w:r>
    </w:p>
    <w:p w14:paraId="49581D61" w14:textId="46DAF564"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7B24F2">
        <w:rPr>
          <w:rFonts w:ascii="Arial" w:eastAsia="Arial" w:hAnsi="Arial" w:cs="Arial"/>
          <w:color w:val="000000"/>
        </w:rPr>
        <w:t>Tercero</w:t>
      </w:r>
    </w:p>
    <w:p w14:paraId="546BE748" w14:textId="5EF3755C"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B24F2">
        <w:rPr>
          <w:rFonts w:ascii="Arial" w:eastAsia="Arial" w:hAnsi="Arial" w:cs="Arial"/>
        </w:rPr>
        <w:t xml:space="preserve"> L.O.</w:t>
      </w:r>
    </w:p>
    <w:p w14:paraId="4A949537" w14:textId="573BB4BA" w:rsidR="00504C21" w:rsidRPr="007B24F2"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7B24F2">
        <w:rPr>
          <w:rFonts w:ascii="Arial" w:eastAsia="Arial" w:hAnsi="Arial" w:cs="Arial"/>
          <w:bCs/>
          <w:color w:val="000000"/>
        </w:rPr>
        <w:t>08/02/2022</w:t>
      </w:r>
    </w:p>
    <w:p w14:paraId="412D3393" w14:textId="064DAF41" w:rsidR="00504C21" w:rsidRPr="007B24F2"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7B24F2">
        <w:rPr>
          <w:rFonts w:ascii="Arial" w:eastAsia="Arial" w:hAnsi="Arial" w:cs="Arial"/>
          <w:bCs/>
          <w:color w:val="000000"/>
        </w:rPr>
        <w:t>11/02/2022</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58926776" w:rsidR="00504C21" w:rsidRPr="000128B8" w:rsidRDefault="000128B8" w:rsidP="000128B8">
            <w:r>
              <w:rPr>
                <w:rFonts w:ascii="Arial" w:hAnsi="Arial" w:cs="Arial"/>
              </w:rPr>
              <w:t>Recabar información de los padres de familia por medio de entrevistas y anamnesis para orientar la intervención del paciente</w:t>
            </w:r>
            <w:r>
              <w:t xml:space="preserve">.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23DFFDBD" w14:textId="77777777" w:rsidR="00504C21" w:rsidRDefault="00F70A03">
            <w:pPr>
              <w:pBdr>
                <w:top w:val="nil"/>
                <w:left w:val="nil"/>
                <w:bottom w:val="nil"/>
                <w:right w:val="nil"/>
                <w:between w:val="nil"/>
              </w:pBdr>
              <w:jc w:val="both"/>
              <w:rPr>
                <w:rFonts w:ascii="Arial" w:eastAsia="Arial" w:hAnsi="Arial" w:cs="Arial"/>
              </w:rPr>
            </w:pPr>
            <w:r>
              <w:rPr>
                <w:rFonts w:ascii="Arial" w:eastAsia="Arial" w:hAnsi="Arial" w:cs="Arial"/>
              </w:rPr>
              <w:t xml:space="preserve">Se saludó a la mamá y al paciente (quien la acompañaba al no haber logrado que alguien lo cuidara por ella). </w:t>
            </w:r>
          </w:p>
          <w:p w14:paraId="58502E93" w14:textId="56AFEA62" w:rsidR="00F70A03" w:rsidRDefault="00F70A03">
            <w:pPr>
              <w:pBdr>
                <w:top w:val="nil"/>
                <w:left w:val="nil"/>
                <w:bottom w:val="nil"/>
                <w:right w:val="nil"/>
                <w:between w:val="nil"/>
              </w:pBdr>
              <w:jc w:val="both"/>
              <w:rPr>
                <w:rFonts w:ascii="Arial" w:eastAsia="Arial" w:hAnsi="Arial" w:cs="Arial"/>
              </w:rPr>
            </w:pPr>
            <w:r>
              <w:rPr>
                <w:rFonts w:ascii="Arial" w:eastAsia="Arial" w:hAnsi="Arial" w:cs="Arial"/>
              </w:rPr>
              <w:t xml:space="preserve">Se estableció el rapport y secreto profesional. </w:t>
            </w:r>
          </w:p>
        </w:tc>
      </w:tr>
      <w:tr w:rsidR="00F70A03" w14:paraId="7F56BB6C" w14:textId="77777777" w:rsidTr="00C10380">
        <w:trPr>
          <w:trHeight w:val="1239"/>
        </w:trPr>
        <w:tc>
          <w:tcPr>
            <w:tcW w:w="1980" w:type="dxa"/>
            <w:shd w:val="clear" w:color="auto" w:fill="C6D9F1"/>
          </w:tcPr>
          <w:p w14:paraId="7ED2BA09" w14:textId="278B2456" w:rsidR="00F70A03" w:rsidRDefault="00F70A03" w:rsidP="006864D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7537F8F5" w14:textId="6D729682" w:rsidR="00F70A03" w:rsidRPr="00F70A03" w:rsidRDefault="00F70A03" w:rsidP="0052439F">
            <w:pPr>
              <w:spacing w:line="276" w:lineRule="auto"/>
              <w:jc w:val="both"/>
              <w:rPr>
                <w:rFonts w:ascii="Arial" w:hAnsi="Arial" w:cs="Arial"/>
              </w:rPr>
            </w:pPr>
            <w:r w:rsidRPr="00F70A03">
              <w:rPr>
                <w:rFonts w:ascii="Arial" w:hAnsi="Arial" w:cs="Arial"/>
              </w:rPr>
              <w:t xml:space="preserve">Las respuestas brindadas de la madre se realizaron de manera completa, permitiendo obtener información relevante al desenvolvimiento del niño en todos sus aspectos. Se deberá investigar acerca de las repercusiones del virus que la mamá desarrolló durante los últimos meses del embarazo, al igual que, el diagnóstico de microcefalia del niño. Es importante que la madre lo haya sometido a estimulación temprana, junto a la terapia del habla y sensorial desde pequeño. La omisión de pre-kinder y kinder, se infiere, que tiene consecuencias en su desarrollo académico actual. Por último, los resultados del último informe que se le realizó son claves para la orientación de la intervención psicopedagógica.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215EFC62" w:rsidR="00504C21" w:rsidRDefault="00F70A03">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dijo los documentos que deberá traer a clínica la siguiente sesión. </w:t>
            </w:r>
          </w:p>
        </w:tc>
      </w:tr>
      <w:tr w:rsidR="00504C21" w14:paraId="4BED40F7" w14:textId="77777777" w:rsidTr="00F70A03">
        <w:trPr>
          <w:trHeight w:val="872"/>
        </w:trPr>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870D9C1" w14:textId="226DB9ED" w:rsidR="00F70A03" w:rsidRPr="00F70A03" w:rsidRDefault="00F70A03" w:rsidP="00F70A03">
            <w:pPr>
              <w:rPr>
                <w:rFonts w:ascii="Arial" w:hAnsi="Arial" w:cs="Arial"/>
              </w:rPr>
            </w:pPr>
            <w:r w:rsidRPr="00F70A03">
              <w:rPr>
                <w:rFonts w:ascii="Arial" w:hAnsi="Arial" w:cs="Arial"/>
              </w:rPr>
              <w:t>1. DPI de los padres o encargados. </w:t>
            </w:r>
          </w:p>
          <w:p w14:paraId="1C5EB76D" w14:textId="77777777" w:rsidR="00F70A03" w:rsidRPr="00F70A03" w:rsidRDefault="00F70A03" w:rsidP="00F70A03">
            <w:pPr>
              <w:rPr>
                <w:rFonts w:ascii="Arial" w:hAnsi="Arial" w:cs="Arial"/>
              </w:rPr>
            </w:pPr>
            <w:r w:rsidRPr="00F70A03">
              <w:rPr>
                <w:rFonts w:ascii="Arial" w:hAnsi="Arial" w:cs="Arial"/>
              </w:rPr>
              <w:t>2. Certificado de nacimiento de los encargados. </w:t>
            </w:r>
          </w:p>
          <w:p w14:paraId="78AFA33E" w14:textId="77777777" w:rsidR="00F70A03" w:rsidRPr="00F70A03" w:rsidRDefault="00F70A03" w:rsidP="00F70A03">
            <w:pPr>
              <w:rPr>
                <w:rFonts w:ascii="Arial" w:hAnsi="Arial" w:cs="Arial"/>
              </w:rPr>
            </w:pPr>
            <w:r w:rsidRPr="00F70A03">
              <w:rPr>
                <w:rFonts w:ascii="Arial" w:hAnsi="Arial" w:cs="Arial"/>
              </w:rPr>
              <w:t>3. Boleta de calificaciones de los pacientes. </w:t>
            </w:r>
          </w:p>
          <w:p w14:paraId="7A8142D1" w14:textId="41868828" w:rsidR="00504C21" w:rsidRPr="00F70A03" w:rsidRDefault="00F70A03" w:rsidP="00F70A03">
            <w:r w:rsidRPr="00F70A03">
              <w:rPr>
                <w:rFonts w:ascii="Arial" w:hAnsi="Arial" w:cs="Arial"/>
              </w:rPr>
              <w:t>4. Informes brindados por otros profesionales</w:t>
            </w:r>
            <w:r w:rsidRPr="00F70A03">
              <w:rPr>
                <w:rStyle w:val="apple-converted-space"/>
                <w:rFonts w:ascii="Arial" w:hAnsi="Arial" w:cs="Arial"/>
                <w:lang w:val="es-ES"/>
              </w:rPr>
              <w:t> </w:t>
            </w:r>
            <w:r w:rsidRPr="00F70A03">
              <w:rPr>
                <w:rFonts w:ascii="Arial" w:hAnsi="Arial" w:cs="Arial"/>
                <w:lang w:val="es-ES"/>
              </w:rPr>
              <w:t>(si tiene otro a parte del que mandó a clínica)</w:t>
            </w:r>
            <w:r w:rsidRPr="00F70A03">
              <w:rPr>
                <w:rFonts w:ascii="Arial" w:hAnsi="Arial" w:cs="Arial"/>
              </w:rPr>
              <w:t>.</w:t>
            </w:r>
            <w:r>
              <w:t xml:space="preserve">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532ECC3D" w:rsidR="00504C21" w:rsidRPr="00F70A03" w:rsidRDefault="00504C21" w:rsidP="00F70A03">
            <w:pPr>
              <w:pStyle w:val="ListParagraph"/>
              <w:numPr>
                <w:ilvl w:val="0"/>
                <w:numId w:val="1"/>
              </w:numPr>
              <w:pBdr>
                <w:top w:val="nil"/>
                <w:left w:val="nil"/>
                <w:bottom w:val="nil"/>
                <w:right w:val="nil"/>
                <w:between w:val="nil"/>
              </w:pBdr>
              <w:spacing w:before="120" w:after="120"/>
              <w:jc w:val="center"/>
              <w:rPr>
                <w:rFonts w:ascii="Arial" w:eastAsia="Arial" w:hAnsi="Arial" w:cs="Arial"/>
              </w:rPr>
            </w:pPr>
          </w:p>
        </w:tc>
        <w:tc>
          <w:tcPr>
            <w:tcW w:w="5709" w:type="dxa"/>
            <w:vAlign w:val="center"/>
          </w:tcPr>
          <w:p w14:paraId="236B873E" w14:textId="376F7860" w:rsidR="00504C21" w:rsidRPr="00F70A03" w:rsidRDefault="00504C21" w:rsidP="00F70A03">
            <w:pPr>
              <w:pStyle w:val="ListParagraph"/>
              <w:numPr>
                <w:ilvl w:val="0"/>
                <w:numId w:val="1"/>
              </w:numPr>
              <w:pBdr>
                <w:top w:val="nil"/>
                <w:left w:val="nil"/>
                <w:bottom w:val="nil"/>
                <w:right w:val="nil"/>
                <w:between w:val="nil"/>
              </w:pBdr>
              <w:spacing w:before="120" w:after="120"/>
              <w:jc w:val="both"/>
              <w:rPr>
                <w:rFonts w:ascii="Arial" w:eastAsia="Arial" w:hAnsi="Arial" w:cs="Arial"/>
              </w:rPr>
            </w:pP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1C94CD4" w:rsidR="00504C21" w:rsidRDefault="00F70A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50BDB973" w:rsidR="00504C21" w:rsidRDefault="00F70A03">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002E8979" w:rsidR="00504C21" w:rsidRDefault="00F70A03">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logró aplicar la anamnesis pero no </w:t>
            </w:r>
            <w:r w:rsidR="003450B5">
              <w:rPr>
                <w:rFonts w:ascii="Arial" w:eastAsia="Arial" w:hAnsi="Arial" w:cs="Arial"/>
              </w:rPr>
              <w:t xml:space="preserve">se realizó por completo la entrevista a padres.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061A3C8C" w:rsidR="00504C21" w:rsidRPr="003450B5" w:rsidRDefault="003450B5" w:rsidP="003450B5">
            <w:r>
              <w:rPr>
                <w:rFonts w:ascii="Arial" w:hAnsi="Arial" w:cs="Arial"/>
              </w:rPr>
              <w:t xml:space="preserve">Actitudes y hábitos de trabajo; relaciones familiares; características personales y relaciones sociales; salud e intervenciones extra-escolares; historia escolar; antecedentes familiares; antecedentes mórbidos familiares; historial médico del paciente; historia médica; desarrollo (psicomotor, lenguaje y social).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341B9993" w:rsidR="00504C21" w:rsidRDefault="003450B5">
            <w:pPr>
              <w:pBdr>
                <w:top w:val="nil"/>
                <w:left w:val="nil"/>
                <w:bottom w:val="nil"/>
                <w:right w:val="nil"/>
                <w:between w:val="nil"/>
              </w:pBdr>
              <w:jc w:val="both"/>
              <w:rPr>
                <w:rFonts w:ascii="Arial" w:eastAsia="Arial" w:hAnsi="Arial" w:cs="Arial"/>
              </w:rPr>
            </w:pPr>
            <w:r>
              <w:rPr>
                <w:rFonts w:ascii="Arial" w:eastAsia="Arial" w:hAnsi="Arial" w:cs="Arial"/>
              </w:rPr>
              <w:t>Ordenador.</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769854D" w14:textId="77777777" w:rsidR="003450B5" w:rsidRDefault="003450B5" w:rsidP="003450B5">
            <w:pPr>
              <w:pStyle w:val="NormalWeb"/>
              <w:spacing w:before="120" w:beforeAutospacing="0" w:after="120" w:afterAutospacing="0"/>
              <w:jc w:val="both"/>
            </w:pPr>
            <w:r>
              <w:rPr>
                <w:rFonts w:ascii="Arial" w:hAnsi="Arial" w:cs="Arial"/>
                <w:sz w:val="22"/>
                <w:szCs w:val="22"/>
              </w:rPr>
              <w:t>La practicante buscó rapport con la madre, el cuál logró establecer, pues la mamá brindó con confianza información relevante del caso e incluso íntima.</w:t>
            </w:r>
          </w:p>
          <w:p w14:paraId="6EC36769" w14:textId="33F11A0B" w:rsidR="00504C21" w:rsidRPr="003450B5" w:rsidRDefault="003450B5" w:rsidP="003450B5">
            <w:pPr>
              <w:pStyle w:val="NormalWeb"/>
              <w:spacing w:before="120" w:beforeAutospacing="0" w:after="120" w:afterAutospacing="0"/>
              <w:jc w:val="both"/>
            </w:pPr>
            <w:r>
              <w:rPr>
                <w:rFonts w:ascii="Arial" w:hAnsi="Arial" w:cs="Arial"/>
                <w:sz w:val="22"/>
                <w:szCs w:val="22"/>
              </w:rPr>
              <w:t>La practicante manejó una adecuada expresión oral para que las preguntas se dirigieran de manera clara y concreta. Sin embargo, tuvo que saber redireccionar la conversación para que la mamá no se alargará en sus respuestas.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647C12D7" w:rsidR="00504C21" w:rsidRPr="003450B5" w:rsidRDefault="003450B5" w:rsidP="003450B5">
            <w:r>
              <w:rPr>
                <w:rFonts w:ascii="Arial" w:hAnsi="Arial" w:cs="Arial"/>
              </w:rPr>
              <w:t xml:space="preserve">Recopilar información del paciente por medio de una entrevista para conocer sus habilidades y orientar la intervención psicopedagógica.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ABFD418" w14:textId="77777777" w:rsidR="00504C21" w:rsidRDefault="003450B5"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posee diagnóstico de microcefalia al nacer. </w:t>
            </w:r>
          </w:p>
          <w:p w14:paraId="44572957" w14:textId="77777777" w:rsidR="003450B5" w:rsidRDefault="003450B5"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madre durante su embarazo desarrollo el citomegalovirus. </w:t>
            </w:r>
          </w:p>
          <w:p w14:paraId="7DFA1987" w14:textId="77777777" w:rsidR="003450B5" w:rsidRDefault="003450B5"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Desde antes del año la madre ha sometido al paciente a terapias de estimulación temprana, del habla y sensorial.</w:t>
            </w:r>
          </w:p>
          <w:p w14:paraId="58D3BF22" w14:textId="77777777" w:rsidR="003450B5" w:rsidRDefault="003450B5"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Según los resultados obtenidos, de acuerdo a su microcefalia, a nivel neurológico, el paciente no presenta dificultades. </w:t>
            </w:r>
          </w:p>
          <w:p w14:paraId="52002D8B" w14:textId="77777777" w:rsidR="003450B5" w:rsidRDefault="003450B5"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Según el último informe de </w:t>
            </w:r>
            <w:r w:rsidR="0052439F">
              <w:rPr>
                <w:rFonts w:ascii="Arial" w:eastAsia="Arial" w:hAnsi="Arial" w:cs="Arial"/>
              </w:rPr>
              <w:t>e</w:t>
            </w:r>
            <w:r>
              <w:rPr>
                <w:rFonts w:ascii="Arial" w:eastAsia="Arial" w:hAnsi="Arial" w:cs="Arial"/>
              </w:rPr>
              <w:t>valuación en un centro donde recibió terapias</w:t>
            </w:r>
            <w:r w:rsidR="0052439F">
              <w:rPr>
                <w:rFonts w:ascii="Arial" w:eastAsia="Arial" w:hAnsi="Arial" w:cs="Arial"/>
              </w:rPr>
              <w:t xml:space="preserve"> desde los 20 meses en adelante, se obtuvo una sospecha de Déficit de Atención y un retraso en el desarrollo de 2 años y 2 meses. </w:t>
            </w:r>
          </w:p>
          <w:p w14:paraId="1B144C11" w14:textId="77777777" w:rsidR="0052439F" w:rsidRDefault="0052439F"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no asistió a pre kinder ni kinder debido a la pandemia. En 2021, si recibió una hora de clases diaria (lunes a viernes) por parte de una maestra. </w:t>
            </w:r>
          </w:p>
          <w:p w14:paraId="2472790E" w14:textId="0421B5B8" w:rsidR="0052439F" w:rsidRPr="003450B5" w:rsidRDefault="0052439F" w:rsidP="003450B5">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Actualmente se encuentra cursando preparatoria.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19C56AB9" w14:textId="77777777" w:rsidR="0052439F" w:rsidRDefault="0052439F" w:rsidP="0052439F">
            <w:pPr>
              <w:pStyle w:val="NormalWeb"/>
              <w:numPr>
                <w:ilvl w:val="0"/>
                <w:numId w:val="2"/>
              </w:numPr>
              <w:spacing w:before="120" w:beforeAutospacing="0" w:after="0" w:afterAutospacing="0"/>
              <w:jc w:val="both"/>
              <w:textAlignment w:val="baseline"/>
              <w:rPr>
                <w:rFonts w:ascii="Arial" w:hAnsi="Arial" w:cs="Arial"/>
                <w:sz w:val="22"/>
                <w:szCs w:val="22"/>
              </w:rPr>
            </w:pPr>
            <w:bookmarkStart w:id="1" w:name="_heading=h.30j0zll" w:colFirst="0" w:colLast="0"/>
            <w:bookmarkEnd w:id="1"/>
            <w:r>
              <w:rPr>
                <w:rFonts w:ascii="Arial" w:hAnsi="Arial" w:cs="Arial"/>
                <w:sz w:val="22"/>
                <w:szCs w:val="22"/>
              </w:rPr>
              <w:t>Se debe tener un mejor control del tiempo con el que se dispone para haber logrado acabar lo planificado. </w:t>
            </w:r>
          </w:p>
          <w:p w14:paraId="459BF786" w14:textId="77777777" w:rsidR="0052439F" w:rsidRDefault="0052439F" w:rsidP="0052439F">
            <w:pPr>
              <w:pStyle w:val="NormalWeb"/>
              <w:numPr>
                <w:ilvl w:val="0"/>
                <w:numId w:val="2"/>
              </w:numPr>
              <w:spacing w:before="0" w:beforeAutospacing="0" w:after="0" w:afterAutospacing="0"/>
              <w:jc w:val="both"/>
              <w:textAlignment w:val="baseline"/>
              <w:rPr>
                <w:rFonts w:ascii="Arial" w:hAnsi="Arial" w:cs="Arial"/>
                <w:sz w:val="22"/>
                <w:szCs w:val="22"/>
              </w:rPr>
            </w:pPr>
            <w:r>
              <w:rPr>
                <w:rFonts w:ascii="Arial" w:hAnsi="Arial" w:cs="Arial"/>
                <w:sz w:val="22"/>
                <w:szCs w:val="22"/>
              </w:rPr>
              <w:t>Se obtuvo información relevante al caso sobre el desarrollo actual del paciente. </w:t>
            </w:r>
          </w:p>
          <w:p w14:paraId="0B12D108" w14:textId="1B7C6568" w:rsidR="00504C21" w:rsidRPr="0052439F" w:rsidRDefault="0052439F" w:rsidP="0052439F">
            <w:pPr>
              <w:pStyle w:val="NormalWeb"/>
              <w:numPr>
                <w:ilvl w:val="0"/>
                <w:numId w:val="2"/>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La madre del paciente se mostró dispuesta y con confianza al brindar la información con seguridad.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D92C7" w14:textId="77777777" w:rsidR="0023179A" w:rsidRDefault="0023179A">
      <w:pPr>
        <w:spacing w:after="0" w:line="240" w:lineRule="auto"/>
      </w:pPr>
      <w:r>
        <w:separator/>
      </w:r>
    </w:p>
  </w:endnote>
  <w:endnote w:type="continuationSeparator" w:id="0">
    <w:p w14:paraId="3A8EBE49" w14:textId="77777777" w:rsidR="0023179A" w:rsidRDefault="00231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69516" w14:textId="77777777" w:rsidR="0023179A" w:rsidRDefault="0023179A">
      <w:pPr>
        <w:spacing w:after="0" w:line="240" w:lineRule="auto"/>
      </w:pPr>
      <w:r>
        <w:separator/>
      </w:r>
    </w:p>
  </w:footnote>
  <w:footnote w:type="continuationSeparator" w:id="0">
    <w:p w14:paraId="632ED2E2" w14:textId="77777777" w:rsidR="0023179A" w:rsidRDefault="00231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D48CC"/>
    <w:multiLevelType w:val="hybridMultilevel"/>
    <w:tmpl w:val="6BE48376"/>
    <w:lvl w:ilvl="0" w:tplc="381009B2">
      <w:start w:val="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4D0267"/>
    <w:multiLevelType w:val="multilevel"/>
    <w:tmpl w:val="B826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128B8"/>
    <w:rsid w:val="0023179A"/>
    <w:rsid w:val="003450B5"/>
    <w:rsid w:val="003D5919"/>
    <w:rsid w:val="003E41D6"/>
    <w:rsid w:val="00504C21"/>
    <w:rsid w:val="0052439F"/>
    <w:rsid w:val="007B24F2"/>
    <w:rsid w:val="00F70A0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character" w:customStyle="1" w:styleId="apple-converted-space">
    <w:name w:val="apple-converted-space"/>
    <w:basedOn w:val="DefaultParagraphFont"/>
    <w:rsid w:val="00F70A03"/>
  </w:style>
  <w:style w:type="paragraph" w:styleId="ListParagraph">
    <w:name w:val="List Paragraph"/>
    <w:basedOn w:val="Normal"/>
    <w:uiPriority w:val="34"/>
    <w:qFormat/>
    <w:rsid w:val="00F70A03"/>
    <w:pPr>
      <w:ind w:left="720"/>
      <w:contextualSpacing/>
    </w:pPr>
  </w:style>
  <w:style w:type="paragraph" w:styleId="NormalWeb">
    <w:name w:val="Normal (Web)"/>
    <w:basedOn w:val="Normal"/>
    <w:uiPriority w:val="99"/>
    <w:unhideWhenUsed/>
    <w:rsid w:val="003450B5"/>
    <w:pPr>
      <w:spacing w:before="100" w:beforeAutospacing="1" w:after="100" w:afterAutospacing="1" w:line="240" w:lineRule="auto"/>
    </w:pPr>
    <w:rPr>
      <w:rFonts w:ascii="Times New Roman" w:eastAsia="Times New Roman" w:hAnsi="Times New Roman" w:cs="Times New Roman"/>
      <w:sz w:val="24"/>
      <w:szCs w:val="24"/>
      <w:lang w:val="en-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50280">
      <w:bodyDiv w:val="1"/>
      <w:marLeft w:val="0"/>
      <w:marRight w:val="0"/>
      <w:marTop w:val="0"/>
      <w:marBottom w:val="0"/>
      <w:divBdr>
        <w:top w:val="none" w:sz="0" w:space="0" w:color="auto"/>
        <w:left w:val="none" w:sz="0" w:space="0" w:color="auto"/>
        <w:bottom w:val="none" w:sz="0" w:space="0" w:color="auto"/>
        <w:right w:val="none" w:sz="0" w:space="0" w:color="auto"/>
      </w:divBdr>
    </w:div>
    <w:div w:id="537789008">
      <w:bodyDiv w:val="1"/>
      <w:marLeft w:val="0"/>
      <w:marRight w:val="0"/>
      <w:marTop w:val="0"/>
      <w:marBottom w:val="0"/>
      <w:divBdr>
        <w:top w:val="none" w:sz="0" w:space="0" w:color="auto"/>
        <w:left w:val="none" w:sz="0" w:space="0" w:color="auto"/>
        <w:bottom w:val="none" w:sz="0" w:space="0" w:color="auto"/>
        <w:right w:val="none" w:sz="0" w:space="0" w:color="auto"/>
      </w:divBdr>
    </w:div>
    <w:div w:id="908618290">
      <w:bodyDiv w:val="1"/>
      <w:marLeft w:val="0"/>
      <w:marRight w:val="0"/>
      <w:marTop w:val="0"/>
      <w:marBottom w:val="0"/>
      <w:divBdr>
        <w:top w:val="none" w:sz="0" w:space="0" w:color="auto"/>
        <w:left w:val="none" w:sz="0" w:space="0" w:color="auto"/>
        <w:bottom w:val="none" w:sz="0" w:space="0" w:color="auto"/>
        <w:right w:val="none" w:sz="0" w:space="0" w:color="auto"/>
      </w:divBdr>
    </w:div>
    <w:div w:id="1105729484">
      <w:bodyDiv w:val="1"/>
      <w:marLeft w:val="0"/>
      <w:marRight w:val="0"/>
      <w:marTop w:val="0"/>
      <w:marBottom w:val="0"/>
      <w:divBdr>
        <w:top w:val="none" w:sz="0" w:space="0" w:color="auto"/>
        <w:left w:val="none" w:sz="0" w:space="0" w:color="auto"/>
        <w:bottom w:val="none" w:sz="0" w:space="0" w:color="auto"/>
        <w:right w:val="none" w:sz="0" w:space="0" w:color="auto"/>
      </w:divBdr>
    </w:div>
    <w:div w:id="1419211016">
      <w:bodyDiv w:val="1"/>
      <w:marLeft w:val="0"/>
      <w:marRight w:val="0"/>
      <w:marTop w:val="0"/>
      <w:marBottom w:val="0"/>
      <w:divBdr>
        <w:top w:val="none" w:sz="0" w:space="0" w:color="auto"/>
        <w:left w:val="none" w:sz="0" w:space="0" w:color="auto"/>
        <w:bottom w:val="none" w:sz="0" w:space="0" w:color="auto"/>
        <w:right w:val="none" w:sz="0" w:space="0" w:color="auto"/>
      </w:divBdr>
    </w:div>
    <w:div w:id="1856458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3</cp:revision>
  <dcterms:created xsi:type="dcterms:W3CDTF">2022-02-14T22:36:00Z</dcterms:created>
  <dcterms:modified xsi:type="dcterms:W3CDTF">2022-02-14T22:50:00Z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38166</vt:lpwstr>
  </property>
  <property fmtid="{D5CDD505-2E9C-101B-9397-08002B2CF9AE}" name="NXPowerLiteSettings" pid="3">
    <vt:lpwstr>C7000400038000</vt:lpwstr>
  </property>
  <property fmtid="{D5CDD505-2E9C-101B-9397-08002B2CF9AE}" name="NXPowerLiteVersion" pid="4">
    <vt:lpwstr>S9.1.4</vt:lpwstr>
  </property>
</Properties>
</file>