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360" w:lineRule="auto"/>
        <w:jc w:val="center"/>
        <w:rPr>
          <w:b w:val="1"/>
        </w:rPr>
      </w:pPr>
      <w:r w:rsidDel="00000000" w:rsidR="00000000" w:rsidRPr="00000000">
        <w:rPr>
          <w:b w:val="1"/>
          <w:rtl w:val="0"/>
        </w:rPr>
        <w:t xml:space="preserve">Nota de campo # 7</w:t>
      </w:r>
    </w:p>
    <w:p w:rsidR="00000000" w:rsidDel="00000000" w:rsidP="00000000" w:rsidRDefault="00000000" w:rsidRPr="00000000" w14:paraId="00000003">
      <w:pPr>
        <w:spacing w:after="120" w:before="120" w:line="36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36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36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02</w:t>
      </w:r>
      <w:r w:rsidDel="00000000" w:rsidR="00000000" w:rsidRPr="00000000">
        <w:rPr>
          <w:rtl w:val="0"/>
        </w:rPr>
        <w:t xml:space="preserve">/03/2021 3:00 - 4:00 pm.</w:t>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Fecha y hora de la próxima sesión: </w:t>
      </w:r>
      <w:r w:rsidDel="00000000" w:rsidR="00000000" w:rsidRPr="00000000">
        <w:rPr>
          <w:rtl w:val="0"/>
        </w:rPr>
        <w:t xml:space="preserve">09</w:t>
      </w:r>
      <w:r w:rsidDel="00000000" w:rsidR="00000000" w:rsidRPr="00000000">
        <w:rPr>
          <w:rtl w:val="0"/>
        </w:rPr>
        <w:t xml:space="preserve">/03/2021 3:00 - 4:00 pm. </w:t>
      </w:r>
    </w:p>
    <w:p w:rsidR="00000000" w:rsidDel="00000000" w:rsidP="00000000" w:rsidRDefault="00000000" w:rsidRPr="00000000" w14:paraId="00000008">
      <w:pPr>
        <w:spacing w:after="120" w:before="120" w:line="36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36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360" w:lineRule="auto"/>
              <w:jc w:val="center"/>
              <w:rPr/>
            </w:pPr>
            <w:bookmarkStart w:colFirst="0" w:colLast="0" w:name="_gjdgxs" w:id="0"/>
            <w:bookmarkEnd w:id="0"/>
            <w:r w:rsidDel="00000000" w:rsidR="00000000" w:rsidRPr="00000000">
              <w:rPr>
                <w:highlight w:val="white"/>
                <w:rtl w:val="0"/>
              </w:rPr>
              <w:t xml:space="preserve">Que el paciente ejercite la conciencia fonológica por medio de actividades de segmentación silábica. </w:t>
            </w:r>
            <w:r w:rsidDel="00000000" w:rsidR="00000000" w:rsidRPr="00000000">
              <w:rPr>
                <w:rtl w:val="0"/>
              </w:rPr>
            </w:r>
          </w:p>
        </w:tc>
      </w:tr>
    </w:tbl>
    <w:p w:rsidR="00000000" w:rsidDel="00000000" w:rsidP="00000000" w:rsidRDefault="00000000" w:rsidRPr="00000000" w14:paraId="0000000B">
      <w:pPr>
        <w:spacing w:after="120" w:before="120" w:line="36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36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36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360" w:lineRule="auto"/>
              <w:jc w:val="both"/>
              <w:rPr/>
            </w:pPr>
            <w:r w:rsidDel="00000000" w:rsidR="00000000" w:rsidRPr="00000000">
              <w:rPr>
                <w:rtl w:val="0"/>
              </w:rPr>
              <w:t xml:space="preserve">Se le dió tiempo para que expusiera cómo realizó el plan paralelo asignado la sesión pasada, se le preguntó sobre su semana, se repasó el abecedario. </w:t>
            </w:r>
          </w:p>
        </w:tc>
      </w:tr>
      <w:tr>
        <w:tc>
          <w:tcPr>
            <w:shd w:fill="c6d9f1" w:val="clear"/>
          </w:tcPr>
          <w:p w:rsidR="00000000" w:rsidDel="00000000" w:rsidP="00000000" w:rsidRDefault="00000000" w:rsidRPr="00000000" w14:paraId="00000010">
            <w:pPr>
              <w:spacing w:after="120" w:before="120" w:line="36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360" w:lineRule="auto"/>
              <w:jc w:val="both"/>
              <w:rPr/>
            </w:pPr>
            <w:r w:rsidDel="00000000" w:rsidR="00000000" w:rsidRPr="00000000">
              <w:rPr>
                <w:rtl w:val="0"/>
              </w:rPr>
              <w:t xml:space="preserve">Se ejercitó la atención selectiva y percepción visual donde debía seleccionar los dibujos que se parezcan al modelo dentro de un conjunto de objetos distintos. </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360" w:lineRule="auto"/>
              <w:jc w:val="center"/>
              <w:rPr>
                <w:b w:val="1"/>
              </w:rPr>
            </w:pPr>
            <w:r w:rsidDel="00000000" w:rsidR="00000000" w:rsidRPr="00000000">
              <w:rPr>
                <w:b w:val="1"/>
                <w:rtl w:val="0"/>
              </w:rPr>
              <w:t xml:space="preserve">Intervención </w:t>
            </w:r>
          </w:p>
        </w:tc>
        <w:tc>
          <w:tcPr>
            <w:vMerge w:val="restart"/>
            <w:vAlign w:val="center"/>
          </w:tcPr>
          <w:p w:rsidR="00000000" w:rsidDel="00000000" w:rsidP="00000000" w:rsidRDefault="00000000" w:rsidRPr="00000000" w14:paraId="00000013">
            <w:pPr>
              <w:numPr>
                <w:ilvl w:val="0"/>
                <w:numId w:val="2"/>
              </w:numPr>
              <w:spacing w:after="0" w:afterAutospacing="0" w:before="120" w:line="360" w:lineRule="auto"/>
              <w:ind w:left="720" w:hanging="360"/>
              <w:jc w:val="both"/>
            </w:pPr>
            <w:r w:rsidDel="00000000" w:rsidR="00000000" w:rsidRPr="00000000">
              <w:rPr>
                <w:rtl w:val="0"/>
              </w:rPr>
              <w:t xml:space="preserve">El paciente debía colocar la cantidad de sílabas correctas debajo del dibujo a enseñar, se dió una oración con cada una. </w:t>
            </w:r>
          </w:p>
          <w:p w:rsidR="00000000" w:rsidDel="00000000" w:rsidP="00000000" w:rsidRDefault="00000000" w:rsidRPr="00000000" w14:paraId="00000014">
            <w:pPr>
              <w:numPr>
                <w:ilvl w:val="0"/>
                <w:numId w:val="2"/>
              </w:numPr>
              <w:spacing w:after="0" w:afterAutospacing="0" w:before="0" w:beforeAutospacing="0" w:line="360" w:lineRule="auto"/>
              <w:ind w:left="720" w:hanging="360"/>
              <w:jc w:val="both"/>
            </w:pPr>
            <w:r w:rsidDel="00000000" w:rsidR="00000000" w:rsidRPr="00000000">
              <w:rPr>
                <w:rtl w:val="0"/>
              </w:rPr>
              <w:t xml:space="preserve">Tenía que colorear los dibujos de  palmadas necesarias para dividir la palabra en sílabas correctas. </w:t>
            </w:r>
          </w:p>
          <w:p w:rsidR="00000000" w:rsidDel="00000000" w:rsidP="00000000" w:rsidRDefault="00000000" w:rsidRPr="00000000" w14:paraId="00000015">
            <w:pPr>
              <w:numPr>
                <w:ilvl w:val="0"/>
                <w:numId w:val="2"/>
              </w:numPr>
              <w:spacing w:after="120" w:before="0" w:beforeAutospacing="0" w:line="360" w:lineRule="auto"/>
              <w:ind w:left="720" w:hanging="360"/>
              <w:jc w:val="both"/>
            </w:pPr>
            <w:r w:rsidDel="00000000" w:rsidR="00000000" w:rsidRPr="00000000">
              <w:rPr>
                <w:rtl w:val="0"/>
              </w:rPr>
              <w:t xml:space="preserve">Se le dió una hoja donde tenía que escribir 5 palabras con una sílaba, dos sílabas y tres sílabas respectivamente.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6">
            <w:pPr>
              <w:spacing w:line="36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7">
            <w:pPr>
              <w:spacing w:line="360" w:lineRule="auto"/>
              <w:jc w:val="both"/>
              <w:rPr/>
            </w:pPr>
            <w:r w:rsidDel="00000000" w:rsidR="00000000" w:rsidRPr="00000000">
              <w:rPr>
                <w:rtl w:val="0"/>
              </w:rPr>
            </w:r>
          </w:p>
        </w:tc>
      </w:tr>
      <w:tr>
        <w:tc>
          <w:tcPr>
            <w:shd w:fill="c6d9f1" w:val="clear"/>
          </w:tcPr>
          <w:p w:rsidR="00000000" w:rsidDel="00000000" w:rsidP="00000000" w:rsidRDefault="00000000" w:rsidRPr="00000000" w14:paraId="00000018">
            <w:pPr>
              <w:spacing w:after="120" w:before="120" w:line="36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9">
            <w:pPr>
              <w:spacing w:after="120" w:before="120" w:line="360" w:lineRule="auto"/>
              <w:jc w:val="both"/>
              <w:rPr/>
            </w:pPr>
            <w:r w:rsidDel="00000000" w:rsidR="00000000" w:rsidRPr="00000000">
              <w:rPr>
                <w:rtl w:val="0"/>
              </w:rPr>
              <w:t xml:space="preserve">Se trabajó la respiración haciendo uso del recurso del dibujo de estrella donde debió seguir con el mouse de la compu la línea de las estrellas e ir inhalando y exhalando aire.</w:t>
            </w:r>
          </w:p>
        </w:tc>
      </w:tr>
      <w:tr>
        <w:tc>
          <w:tcPr>
            <w:shd w:fill="c6d9f1" w:val="clear"/>
          </w:tcPr>
          <w:p w:rsidR="00000000" w:rsidDel="00000000" w:rsidP="00000000" w:rsidRDefault="00000000" w:rsidRPr="00000000" w14:paraId="0000001A">
            <w:pPr>
              <w:spacing w:after="120" w:before="120" w:line="36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B">
            <w:pPr>
              <w:spacing w:after="200" w:line="360" w:lineRule="auto"/>
              <w:jc w:val="both"/>
              <w:rPr/>
            </w:pPr>
            <w:r w:rsidDel="00000000" w:rsidR="00000000" w:rsidRPr="00000000">
              <w:rPr>
                <w:rtl w:val="0"/>
              </w:rPr>
              <w:t xml:space="preserve">Se trabajó la autorregulación, completando el cuadrado de “¿Qué aprendí hoy?” “¿Qué me costó más?” También se ejercitó la memoria a corto plazo recapitulando lo que se realizó durante la sesión. </w:t>
            </w:r>
            <w:r w:rsidDel="00000000" w:rsidR="00000000" w:rsidRPr="00000000">
              <w:rPr>
                <w:rtl w:val="0"/>
              </w:rPr>
            </w:r>
          </w:p>
        </w:tc>
      </w:tr>
      <w:tr>
        <w:tc>
          <w:tcPr>
            <w:shd w:fill="c6d9f1" w:val="clear"/>
          </w:tcPr>
          <w:p w:rsidR="00000000" w:rsidDel="00000000" w:rsidP="00000000" w:rsidRDefault="00000000" w:rsidRPr="00000000" w14:paraId="0000001C">
            <w:pPr>
              <w:spacing w:after="120" w:before="120" w:line="36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D">
            <w:pPr>
              <w:spacing w:after="200" w:line="360" w:lineRule="auto"/>
              <w:jc w:val="both"/>
              <w:rPr/>
            </w:pPr>
            <w:r w:rsidDel="00000000" w:rsidR="00000000" w:rsidRPr="00000000">
              <w:rPr>
                <w:rtl w:val="0"/>
              </w:rPr>
              <w:t xml:space="preserve">Se le dejó que viera un video de  “Cup song” en donde se le enseñó cómo “usando un vaso” podrá crear un ritmo único y diferente. </w:t>
            </w:r>
            <w:r w:rsidDel="00000000" w:rsidR="00000000" w:rsidRPr="00000000">
              <w:rPr>
                <w:rtl w:val="0"/>
              </w:rPr>
            </w:r>
          </w:p>
        </w:tc>
      </w:tr>
    </w:tbl>
    <w:p w:rsidR="00000000" w:rsidDel="00000000" w:rsidP="00000000" w:rsidRDefault="00000000" w:rsidRPr="00000000" w14:paraId="0000001E">
      <w:pPr>
        <w:spacing w:after="120" w:before="120" w:line="360" w:lineRule="auto"/>
        <w:jc w:val="both"/>
        <w:rPr/>
      </w:pPr>
      <w:r w:rsidDel="00000000" w:rsidR="00000000" w:rsidRPr="00000000">
        <w:rPr>
          <w:rtl w:val="0"/>
        </w:rPr>
      </w:r>
    </w:p>
    <w:p w:rsidR="00000000" w:rsidDel="00000000" w:rsidP="00000000" w:rsidRDefault="00000000" w:rsidRPr="00000000" w14:paraId="0000001F">
      <w:pPr>
        <w:spacing w:after="120" w:before="120" w:line="36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0">
            <w:pPr>
              <w:spacing w:after="120" w:before="120" w:line="36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1">
            <w:pPr>
              <w:spacing w:after="120" w:before="120" w:line="36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2">
            <w:pPr>
              <w:spacing w:after="120" w:before="120" w:line="36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3">
            <w:pPr>
              <w:spacing w:after="120" w:before="120" w:line="360" w:lineRule="auto"/>
              <w:jc w:val="both"/>
              <w:rPr/>
            </w:pPr>
            <w:r w:rsidDel="00000000" w:rsidR="00000000" w:rsidRPr="00000000">
              <w:rPr>
                <w:rtl w:val="0"/>
              </w:rPr>
              <w:t xml:space="preserve">Se cumplió con el objetivo del plan, se llegaron a conocer aspectos relevantes del niño y se pudo establecer un rapport  con él.  </w:t>
            </w:r>
          </w:p>
        </w:tc>
      </w:tr>
    </w:tbl>
    <w:p w:rsidR="00000000" w:rsidDel="00000000" w:rsidP="00000000" w:rsidRDefault="00000000" w:rsidRPr="00000000" w14:paraId="00000024">
      <w:pPr>
        <w:spacing w:after="120" w:before="120" w:line="36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5">
            <w:pPr>
              <w:spacing w:after="240" w:before="240" w:line="36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8">
            <w:pPr>
              <w:spacing w:after="120" w:before="120" w:line="36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9">
            <w:pPr>
              <w:spacing w:after="120" w:before="120" w:line="360" w:lineRule="auto"/>
              <w:jc w:val="center"/>
              <w:rPr/>
            </w:pPr>
            <w:r w:rsidDel="00000000" w:rsidR="00000000" w:rsidRPr="00000000">
              <w:rPr>
                <w:rtl w:val="0"/>
              </w:rPr>
              <w:t xml:space="preserve">Sí </w:t>
            </w:r>
          </w:p>
        </w:tc>
        <w:tc>
          <w:tcPr/>
          <w:p w:rsidR="00000000" w:rsidDel="00000000" w:rsidP="00000000" w:rsidRDefault="00000000" w:rsidRPr="00000000" w14:paraId="0000002A">
            <w:pPr>
              <w:spacing w:after="120" w:before="120" w:line="360" w:lineRule="auto"/>
              <w:rPr/>
            </w:pPr>
            <w:r w:rsidDel="00000000" w:rsidR="00000000" w:rsidRPr="00000000">
              <w:rPr>
                <w:rtl w:val="0"/>
              </w:rPr>
              <w:t xml:space="preserve">El paciente se presentó puntual a la sesión. </w:t>
            </w:r>
          </w:p>
        </w:tc>
      </w:tr>
      <w:tr>
        <w:tc>
          <w:tcPr>
            <w:shd w:fill="c6d9f1" w:val="clear"/>
          </w:tcPr>
          <w:p w:rsidR="00000000" w:rsidDel="00000000" w:rsidP="00000000" w:rsidRDefault="00000000" w:rsidRPr="00000000" w14:paraId="0000002B">
            <w:pPr>
              <w:spacing w:after="120" w:before="120" w:line="36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C">
            <w:pPr>
              <w:spacing w:after="120" w:before="120" w:line="360" w:lineRule="auto"/>
              <w:rPr/>
            </w:pPr>
            <w:r w:rsidDel="00000000" w:rsidR="00000000" w:rsidRPr="00000000">
              <w:rPr>
                <w:rtl w:val="0"/>
              </w:rPr>
              <w:t xml:space="preserve">Sí</w:t>
            </w:r>
          </w:p>
        </w:tc>
        <w:tc>
          <w:tcPr/>
          <w:p w:rsidR="00000000" w:rsidDel="00000000" w:rsidP="00000000" w:rsidRDefault="00000000" w:rsidRPr="00000000" w14:paraId="0000002D">
            <w:pPr>
              <w:spacing w:after="120" w:before="120" w:line="360" w:lineRule="auto"/>
              <w:rPr/>
            </w:pPr>
            <w:r w:rsidDel="00000000" w:rsidR="00000000" w:rsidRPr="00000000">
              <w:rPr>
                <w:rtl w:val="0"/>
              </w:rPr>
              <w:t xml:space="preserve">Se realizaron las actividades establecidas, se cumplieron con todos los objetivos previstos en el objetivo de la sesión. </w:t>
            </w:r>
          </w:p>
        </w:tc>
      </w:tr>
      <w:tr>
        <w:tc>
          <w:tcPr>
            <w:shd w:fill="c6d9f1" w:val="clear"/>
          </w:tcPr>
          <w:p w:rsidR="00000000" w:rsidDel="00000000" w:rsidP="00000000" w:rsidRDefault="00000000" w:rsidRPr="00000000" w14:paraId="0000002E">
            <w:pPr>
              <w:spacing w:after="120" w:before="120" w:line="36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F">
            <w:pPr>
              <w:spacing w:after="120" w:before="120" w:line="276" w:lineRule="auto"/>
              <w:jc w:val="both"/>
              <w:rPr/>
            </w:pPr>
            <w:r w:rsidDel="00000000" w:rsidR="00000000" w:rsidRPr="00000000">
              <w:rPr>
                <w:rtl w:val="0"/>
              </w:rPr>
              <w:t xml:space="preserve">conciencia silábica, capacidad de atención y segmentación de palabras complejas. </w:t>
            </w:r>
            <w:r w:rsidDel="00000000" w:rsidR="00000000" w:rsidRPr="00000000">
              <w:rPr>
                <w:rtl w:val="0"/>
              </w:rPr>
            </w:r>
          </w:p>
        </w:tc>
      </w:tr>
      <w:tr>
        <w:tc>
          <w:tcPr>
            <w:shd w:fill="c6d9f1" w:val="clear"/>
          </w:tcPr>
          <w:p w:rsidR="00000000" w:rsidDel="00000000" w:rsidP="00000000" w:rsidRDefault="00000000" w:rsidRPr="00000000" w14:paraId="00000031">
            <w:pPr>
              <w:spacing w:after="120" w:before="120" w:line="36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2">
            <w:pPr>
              <w:spacing w:line="360" w:lineRule="auto"/>
              <w:jc w:val="both"/>
              <w:rPr/>
            </w:pPr>
            <w:r w:rsidDel="00000000" w:rsidR="00000000" w:rsidRPr="00000000">
              <w:rPr>
                <w:rtl w:val="0"/>
              </w:rPr>
              <w:t xml:space="preserve">Hojas de trabajo y dibujos</w:t>
            </w:r>
          </w:p>
        </w:tc>
      </w:tr>
      <w:tr>
        <w:tc>
          <w:tcPr>
            <w:shd w:fill="c6d9f1" w:val="clear"/>
          </w:tcPr>
          <w:p w:rsidR="00000000" w:rsidDel="00000000" w:rsidP="00000000" w:rsidRDefault="00000000" w:rsidRPr="00000000" w14:paraId="00000034">
            <w:pPr>
              <w:spacing w:after="120" w:before="120" w:line="36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5">
            <w:pPr>
              <w:spacing w:after="120" w:before="120" w:line="360" w:lineRule="auto"/>
              <w:jc w:val="both"/>
              <w:rPr/>
            </w:pPr>
            <w:r w:rsidDel="00000000" w:rsidR="00000000" w:rsidRPr="00000000">
              <w:rPr>
                <w:rtl w:val="0"/>
              </w:rPr>
              <w:t xml:space="preserve">La valoración es satisfactoria, se pudo establecer una buena comunicación con el paciente y se aprovechó el tiempo. Se pudieron realizar actividades propuestas y se obtuvieron datos que pueden ser de utilidad para la intervención. </w:t>
            </w:r>
          </w:p>
        </w:tc>
      </w:tr>
      <w:tr>
        <w:tc>
          <w:tcPr>
            <w:shd w:fill="c6d9f1" w:val="clear"/>
          </w:tcPr>
          <w:p w:rsidR="00000000" w:rsidDel="00000000" w:rsidP="00000000" w:rsidRDefault="00000000" w:rsidRPr="00000000" w14:paraId="00000037">
            <w:pPr>
              <w:spacing w:after="120" w:before="120" w:line="36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8">
            <w:pPr>
              <w:spacing w:after="120" w:before="120" w:line="360" w:lineRule="auto"/>
              <w:rPr>
                <w:highlight w:val="white"/>
              </w:rPr>
            </w:pPr>
            <w:bookmarkStart w:colFirst="0" w:colLast="0" w:name="_gjdgxs" w:id="0"/>
            <w:bookmarkEnd w:id="0"/>
            <w:r w:rsidDel="00000000" w:rsidR="00000000" w:rsidRPr="00000000">
              <w:rPr>
                <w:highlight w:val="white"/>
                <w:rtl w:val="0"/>
              </w:rPr>
              <w:t xml:space="preserve">Que el paciente ejercite la conciencia fonológica por medio de actividades de adición silábica. </w:t>
            </w:r>
            <w:r w:rsidDel="00000000" w:rsidR="00000000" w:rsidRPr="00000000">
              <w:rPr>
                <w:rtl w:val="0"/>
              </w:rPr>
            </w:r>
          </w:p>
        </w:tc>
      </w:tr>
      <w:tr>
        <w:tc>
          <w:tcPr>
            <w:shd w:fill="c6d9f1" w:val="clear"/>
          </w:tcPr>
          <w:p w:rsidR="00000000" w:rsidDel="00000000" w:rsidP="00000000" w:rsidRDefault="00000000" w:rsidRPr="00000000" w14:paraId="0000003A">
            <w:pPr>
              <w:spacing w:after="120" w:before="120" w:line="36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B">
            <w:pPr>
              <w:numPr>
                <w:ilvl w:val="0"/>
                <w:numId w:val="1"/>
              </w:numPr>
              <w:spacing w:after="0" w:afterAutospacing="0" w:before="120" w:line="360" w:lineRule="auto"/>
              <w:ind w:left="720" w:hanging="360"/>
              <w:jc w:val="both"/>
            </w:pPr>
            <w:r w:rsidDel="00000000" w:rsidR="00000000" w:rsidRPr="00000000">
              <w:rPr>
                <w:rtl w:val="0"/>
              </w:rPr>
              <w:t xml:space="preserve">Se le explicó el sentido de los diptongos y como estos no se pueden separar en dos sílabas diferentes, esta regla el paciente la menciona como el “candado” en donde si no se tiene la llave es decir una consonante no se pueden separar las sílabas. </w:t>
            </w:r>
          </w:p>
          <w:p w:rsidR="00000000" w:rsidDel="00000000" w:rsidP="00000000" w:rsidRDefault="00000000" w:rsidRPr="00000000" w14:paraId="0000003C">
            <w:pPr>
              <w:numPr>
                <w:ilvl w:val="0"/>
                <w:numId w:val="1"/>
              </w:numPr>
              <w:spacing w:after="0" w:afterAutospacing="0" w:before="0" w:beforeAutospacing="0" w:line="360" w:lineRule="auto"/>
              <w:ind w:left="720" w:hanging="360"/>
              <w:jc w:val="both"/>
              <w:rPr>
                <w:u w:val="none"/>
              </w:rPr>
            </w:pPr>
            <w:r w:rsidDel="00000000" w:rsidR="00000000" w:rsidRPr="00000000">
              <w:rPr>
                <w:rtl w:val="0"/>
              </w:rPr>
              <w:t xml:space="preserve">Al momento de observar los dibujos, el paciente los mencionaba en inglés y hacía la comparación de la cantidad de sílabas en inglés y en español. El comenta que ese idioma le gusta mucho y que su mamá les habla de vez en cuando en inglés. </w:t>
            </w:r>
          </w:p>
          <w:p w:rsidR="00000000" w:rsidDel="00000000" w:rsidP="00000000" w:rsidRDefault="00000000" w:rsidRPr="00000000" w14:paraId="0000003D">
            <w:pPr>
              <w:numPr>
                <w:ilvl w:val="0"/>
                <w:numId w:val="1"/>
              </w:numPr>
              <w:spacing w:after="0" w:afterAutospacing="0" w:before="0" w:beforeAutospacing="0" w:line="360" w:lineRule="auto"/>
              <w:ind w:left="720" w:hanging="360"/>
              <w:jc w:val="both"/>
              <w:rPr>
                <w:u w:val="none"/>
              </w:rPr>
            </w:pPr>
            <w:r w:rsidDel="00000000" w:rsidR="00000000" w:rsidRPr="00000000">
              <w:rPr>
                <w:rtl w:val="0"/>
              </w:rPr>
              <w:t xml:space="preserve">Al momento de realizar la actividad de seleccionar cuántas sílabas tenían las palabras el comentaba que los trazos que hacía se convertían en dibujos dentro del círculo (pelo, cebolla y la letra D) </w:t>
            </w:r>
          </w:p>
          <w:p w:rsidR="00000000" w:rsidDel="00000000" w:rsidP="00000000" w:rsidRDefault="00000000" w:rsidRPr="00000000" w14:paraId="0000003E">
            <w:pPr>
              <w:numPr>
                <w:ilvl w:val="0"/>
                <w:numId w:val="1"/>
              </w:numPr>
              <w:spacing w:after="0" w:afterAutospacing="0" w:before="0" w:beforeAutospacing="0" w:line="360" w:lineRule="auto"/>
              <w:ind w:left="720" w:hanging="360"/>
              <w:jc w:val="both"/>
              <w:rPr>
                <w:u w:val="none"/>
              </w:rPr>
            </w:pPr>
            <w:r w:rsidDel="00000000" w:rsidR="00000000" w:rsidRPr="00000000">
              <w:rPr>
                <w:rtl w:val="0"/>
              </w:rPr>
              <w:t xml:space="preserve">Con las monosílabas él seleccionaba que tenían dos pero al momento de escribirlas se daba cuenta que la palabra como él la había hecho no tenía sentido y que solo era una sílaba. </w:t>
            </w:r>
          </w:p>
          <w:p w:rsidR="00000000" w:rsidDel="00000000" w:rsidP="00000000" w:rsidRDefault="00000000" w:rsidRPr="00000000" w14:paraId="0000003F">
            <w:pPr>
              <w:numPr>
                <w:ilvl w:val="0"/>
                <w:numId w:val="1"/>
              </w:numPr>
              <w:spacing w:after="0" w:afterAutospacing="0" w:before="0" w:beforeAutospacing="0" w:line="360" w:lineRule="auto"/>
              <w:ind w:left="720" w:hanging="360"/>
              <w:jc w:val="both"/>
              <w:rPr>
                <w:u w:val="none"/>
              </w:rPr>
            </w:pPr>
            <w:r w:rsidDel="00000000" w:rsidR="00000000" w:rsidRPr="00000000">
              <w:rPr>
                <w:rtl w:val="0"/>
              </w:rPr>
              <w:t xml:space="preserve">Al momento de leer las palabras, pide ayuda para poder descifrar qué es lo que dice, comienza leyendo bien pero al momento de unir los sonidos de las sílabas se confunde. (zanahoria y rinoceronte) </w:t>
            </w:r>
          </w:p>
          <w:p w:rsidR="00000000" w:rsidDel="00000000" w:rsidP="00000000" w:rsidRDefault="00000000" w:rsidRPr="00000000" w14:paraId="00000040">
            <w:pPr>
              <w:numPr>
                <w:ilvl w:val="0"/>
                <w:numId w:val="1"/>
              </w:numPr>
              <w:spacing w:after="120" w:before="0" w:beforeAutospacing="0" w:line="360" w:lineRule="auto"/>
              <w:ind w:left="720" w:hanging="360"/>
              <w:jc w:val="both"/>
              <w:rPr>
                <w:u w:val="none"/>
              </w:rPr>
            </w:pPr>
            <w:r w:rsidDel="00000000" w:rsidR="00000000" w:rsidRPr="00000000">
              <w:rPr>
                <w:rtl w:val="0"/>
              </w:rPr>
              <w:t xml:space="preserve">En la actividad de escribir palabras con la cantidad de sílabas que se le pedían al momento de pedirle de 4 sílabas no supo que colocar y se quedó en blanco. </w:t>
            </w:r>
            <w:r w:rsidDel="00000000" w:rsidR="00000000" w:rsidRPr="00000000">
              <w:rPr>
                <w:rtl w:val="0"/>
              </w:rPr>
            </w:r>
          </w:p>
        </w:tc>
      </w:tr>
      <w:tr>
        <w:tc>
          <w:tcPr>
            <w:shd w:fill="c6d9f1" w:val="clear"/>
          </w:tcPr>
          <w:p w:rsidR="00000000" w:rsidDel="00000000" w:rsidP="00000000" w:rsidRDefault="00000000" w:rsidRPr="00000000" w14:paraId="00000042">
            <w:pPr>
              <w:spacing w:after="120" w:before="120" w:line="36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3">
            <w:pPr>
              <w:spacing w:after="120" w:before="120" w:line="360" w:lineRule="auto"/>
              <w:jc w:val="both"/>
              <w:rPr>
                <w:highlight w:val="yellow"/>
              </w:rPr>
            </w:pPr>
            <w:bookmarkStart w:colFirst="0" w:colLast="0" w:name="_30j0zll" w:id="1"/>
            <w:bookmarkEnd w:id="1"/>
            <w:r w:rsidDel="00000000" w:rsidR="00000000" w:rsidRPr="00000000">
              <w:rPr>
                <w:rtl w:val="0"/>
              </w:rPr>
              <w:t xml:space="preserve">La capacidad de prestar atención a los detalles en expresiones, actitudes y respuestas del paciente que pueden demostrar mucho más que el resultado del trabajo del mismo. El proceso es el que cuenta y no tanto su representación. </w:t>
            </w:r>
            <w:r w:rsidDel="00000000" w:rsidR="00000000" w:rsidRPr="00000000">
              <w:rPr>
                <w:rtl w:val="0"/>
              </w:rPr>
            </w:r>
          </w:p>
        </w:tc>
      </w:tr>
    </w:tbl>
    <w:p w:rsidR="00000000" w:rsidDel="00000000" w:rsidP="00000000" w:rsidRDefault="00000000" w:rsidRPr="00000000" w14:paraId="00000045">
      <w:pPr>
        <w:spacing w:after="120" w:before="120" w:line="240" w:lineRule="auto"/>
        <w:jc w:val="both"/>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