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65636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500882" w14:paraId="760C239A" w14:textId="77777777">
        <w:tc>
          <w:tcPr>
            <w:tcW w:w="2596" w:type="dxa"/>
          </w:tcPr>
          <w:p w14:paraId="12663501" w14:textId="77777777" w:rsidR="00500882" w:rsidRPr="00FB5DEB" w:rsidRDefault="00210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FB5DE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FB5DEB">
              <w:rPr>
                <w:rFonts w:ascii="Arial" w:eastAsia="Arial" w:hAnsi="Arial" w:cs="Arial"/>
                <w:color w:val="000000"/>
                <w:sz w:val="20"/>
                <w:szCs w:val="20"/>
              </w:rPr>
              <w:t>Octavo</w:t>
            </w:r>
          </w:p>
        </w:tc>
      </w:tr>
      <w:tr w:rsidR="00500882" w14:paraId="14BDBFF8" w14:textId="77777777">
        <w:tc>
          <w:tcPr>
            <w:tcW w:w="2596" w:type="dxa"/>
            <w:shd w:val="clear" w:color="auto" w:fill="C00000"/>
          </w:tcPr>
          <w:p w14:paraId="4ABECCA5" w14:textId="77777777" w:rsidR="00500882" w:rsidRDefault="00210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500882" w14:paraId="432B914A" w14:textId="77777777">
        <w:tc>
          <w:tcPr>
            <w:tcW w:w="2596" w:type="dxa"/>
          </w:tcPr>
          <w:p w14:paraId="4E7A4165" w14:textId="77777777" w:rsidR="00500882" w:rsidRPr="00FB5DEB" w:rsidRDefault="00FB5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5DEB">
              <w:rPr>
                <w:rFonts w:ascii="Arial" w:eastAsia="Arial" w:hAnsi="Arial" w:cs="Arial"/>
                <w:color w:val="000000"/>
                <w:sz w:val="20"/>
                <w:szCs w:val="20"/>
              </w:rPr>
              <w:t>Licda.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Mafer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Jerez </w:t>
            </w:r>
          </w:p>
        </w:tc>
      </w:tr>
    </w:tbl>
    <w:p w14:paraId="7971964D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FB5DEB">
        <w:rPr>
          <w:rFonts w:ascii="Arial" w:eastAsia="Arial" w:hAnsi="Arial" w:cs="Arial"/>
          <w:color w:val="000000"/>
        </w:rPr>
        <w:t xml:space="preserve"> Andrea Rivas</w:t>
      </w:r>
    </w:p>
    <w:p w14:paraId="15A000AF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FB5DEB">
        <w:rPr>
          <w:rFonts w:ascii="Arial" w:eastAsia="Arial" w:hAnsi="Arial" w:cs="Arial"/>
          <w:color w:val="000000"/>
        </w:rPr>
        <w:t>Cuarto</w:t>
      </w:r>
    </w:p>
    <w:p w14:paraId="36470507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D904B2">
        <w:rPr>
          <w:rFonts w:ascii="Arial" w:eastAsia="Arial" w:hAnsi="Arial" w:cs="Arial"/>
          <w:color w:val="000000"/>
        </w:rPr>
        <w:t xml:space="preserve"> 9</w:t>
      </w:r>
    </w:p>
    <w:p w14:paraId="5D98B402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FB5DEB">
        <w:rPr>
          <w:rFonts w:ascii="Arial" w:eastAsia="Arial" w:hAnsi="Arial" w:cs="Arial"/>
          <w:color w:val="000000"/>
        </w:rPr>
        <w:t xml:space="preserve"> C.E.S.G.</w:t>
      </w:r>
    </w:p>
    <w:p w14:paraId="463EA218" w14:textId="734B3070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10517F">
        <w:rPr>
          <w:rFonts w:ascii="Arial" w:eastAsia="Arial" w:hAnsi="Arial" w:cs="Arial"/>
          <w:color w:val="000000"/>
        </w:rPr>
        <w:t>21 de septiembre de 2021, 15:00 horas.</w:t>
      </w:r>
    </w:p>
    <w:p w14:paraId="6BDD45BD" w14:textId="77777777" w:rsidR="00500882" w:rsidRDefault="00210A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500882" w14:paraId="770ECFCF" w14:textId="77777777" w:rsidTr="002C44DB">
        <w:tc>
          <w:tcPr>
            <w:tcW w:w="2263" w:type="dxa"/>
            <w:shd w:val="clear" w:color="auto" w:fill="C00000"/>
            <w:vAlign w:val="center"/>
          </w:tcPr>
          <w:p w14:paraId="22C94764" w14:textId="77777777" w:rsidR="00500882" w:rsidRDefault="00210A52" w:rsidP="002C4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EC4982E" w14:textId="238199FB" w:rsidR="00500882" w:rsidRDefault="002C4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Orientar a la paciente </w:t>
            </w:r>
            <w:r w:rsidRPr="00F4744A">
              <w:rPr>
                <w:rFonts w:ascii="Arial" w:hAnsi="Arial" w:cs="Arial"/>
              </w:rPr>
              <w:t xml:space="preserve">a alcanzar nuevas perspectivas que desafíen sus creencias disfuncionales </w:t>
            </w:r>
            <w:r>
              <w:rPr>
                <w:rFonts w:ascii="Arial" w:hAnsi="Arial" w:cs="Arial"/>
              </w:rPr>
              <w:t>por medio de la técnica de descubrimiento guiado</w:t>
            </w:r>
            <w:r w:rsidRPr="00F4744A">
              <w:rPr>
                <w:rFonts w:ascii="Arial" w:hAnsi="Arial" w:cs="Arial"/>
              </w:rPr>
              <w:t>.</w:t>
            </w:r>
          </w:p>
        </w:tc>
      </w:tr>
      <w:tr w:rsidR="00500882" w14:paraId="03321B66" w14:textId="77777777" w:rsidTr="002C44DB">
        <w:tc>
          <w:tcPr>
            <w:tcW w:w="2263" w:type="dxa"/>
            <w:shd w:val="clear" w:color="auto" w:fill="C00000"/>
            <w:vAlign w:val="center"/>
          </w:tcPr>
          <w:p w14:paraId="0E4733C2" w14:textId="77777777" w:rsidR="00500882" w:rsidRDefault="00210A52" w:rsidP="002C4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54F9F4DC" w14:textId="77777777" w:rsidR="002C44DB" w:rsidRDefault="002C44DB" w:rsidP="002C44D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Pensamientos</w:t>
            </w:r>
          </w:p>
          <w:p w14:paraId="59F4EC01" w14:textId="77777777" w:rsidR="002C44DB" w:rsidRDefault="002C44DB" w:rsidP="002C44D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Emociones</w:t>
            </w:r>
          </w:p>
          <w:p w14:paraId="5C99612E" w14:textId="6C5A2972" w:rsidR="00500882" w:rsidRPr="002C44DB" w:rsidRDefault="002C44DB" w:rsidP="002C44D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2C44DB">
              <w:rPr>
                <w:rFonts w:ascii="Arial" w:eastAsia="Arial" w:hAnsi="Arial" w:cs="Arial"/>
              </w:rPr>
              <w:t>Actitudes</w:t>
            </w:r>
          </w:p>
        </w:tc>
      </w:tr>
      <w:tr w:rsidR="00500882" w14:paraId="5D958A88" w14:textId="77777777" w:rsidTr="002C44DB">
        <w:tc>
          <w:tcPr>
            <w:tcW w:w="2263" w:type="dxa"/>
            <w:shd w:val="clear" w:color="auto" w:fill="C00000"/>
            <w:vAlign w:val="center"/>
          </w:tcPr>
          <w:p w14:paraId="3451CAEF" w14:textId="77777777" w:rsidR="00500882" w:rsidRDefault="00210A52" w:rsidP="002C4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0E2F31E" w14:textId="28AF5A84" w:rsidR="00500882" w:rsidRPr="002C44DB" w:rsidRDefault="002C44DB" w:rsidP="002C4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C44DB">
              <w:rPr>
                <w:rFonts w:ascii="Arial" w:eastAsia="Arial" w:hAnsi="Arial" w:cs="Arial"/>
                <w:b/>
                <w:bCs/>
                <w:color w:val="000000"/>
              </w:rPr>
              <w:t>Descubrimiento guiado</w:t>
            </w:r>
            <w:r w:rsidRPr="002C44DB">
              <w:rPr>
                <w:rFonts w:ascii="Arial" w:eastAsia="Arial" w:hAnsi="Arial" w:cs="Arial"/>
                <w:color w:val="000000"/>
              </w:rPr>
              <w:t>: es una técnica que tiene como objetivo ayudar al paciente a realizar libremente asociaciones y argumentaciones que le permitan alcanzar nuevas perspectivas que desafíen sus creencias disfuncionales mediante el cuestionamiento socrático</w:t>
            </w:r>
            <w:sdt>
              <w:sdtPr>
                <w:id w:val="550736093"/>
                <w:citation/>
              </w:sdtPr>
              <w:sdtEndPr/>
              <w:sdtContent>
                <w:r w:rsidRPr="002C44DB"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 w:rsidRPr="002C44DB">
                  <w:rPr>
                    <w:rFonts w:ascii="Arial" w:eastAsia="Arial" w:hAnsi="Arial" w:cs="Arial"/>
                    <w:color w:val="000000"/>
                  </w:rPr>
                  <w:instrText xml:space="preserve"> CITATION MDí17 \l 4106 </w:instrText>
                </w:r>
                <w:r w:rsidRPr="002C44DB"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Pr="002C44DB">
                  <w:rPr>
                    <w:rFonts w:ascii="Arial" w:eastAsia="Arial" w:hAnsi="Arial" w:cs="Arial"/>
                    <w:noProof/>
                    <w:color w:val="000000"/>
                  </w:rPr>
                  <w:t xml:space="preserve"> (M. Díaz; M. Ruiz; A. Villalobos, 2017)</w:t>
                </w:r>
                <w:r w:rsidRPr="002C44DB"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 w:rsidRPr="002C44DB"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14:paraId="4CF06BEE" w14:textId="77777777" w:rsidR="00500882" w:rsidRDefault="0050088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CC08BA7" w14:textId="0A0243FA" w:rsidR="002C44DB" w:rsidRPr="002C44DB" w:rsidRDefault="002C44DB" w:rsidP="002C44D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2C44DB">
        <w:rPr>
          <w:rFonts w:ascii="Arial" w:eastAsia="Arial" w:hAnsi="Arial" w:cs="Arial"/>
          <w:b/>
          <w:color w:val="000000"/>
        </w:rPr>
        <w:t>¿Se cumplió la planificación?</w:t>
      </w:r>
    </w:p>
    <w:p w14:paraId="11BA752A" w14:textId="06ED82EE" w:rsidR="002C44DB" w:rsidRPr="00572453" w:rsidRDefault="002C44DB" w:rsidP="002C44D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 w:rsidRPr="00572453">
        <w:rPr>
          <w:rFonts w:ascii="Arial" w:eastAsia="Arial" w:hAnsi="Arial" w:cs="Arial"/>
        </w:rPr>
        <w:t xml:space="preserve">Sí: </w:t>
      </w:r>
      <w:r w:rsidRPr="00572453">
        <w:rPr>
          <w:rFonts w:ascii="Arial" w:eastAsia="Arial" w:hAnsi="Arial" w:cs="Arial"/>
          <w:u w:val="single"/>
        </w:rPr>
        <w:tab/>
        <w:t xml:space="preserve">  </w:t>
      </w:r>
      <w:r w:rsidR="008F35E6">
        <w:rPr>
          <w:rFonts w:ascii="Arial" w:eastAsia="Arial" w:hAnsi="Arial" w:cs="Arial"/>
          <w:u w:val="single"/>
        </w:rPr>
        <w:t xml:space="preserve">  </w:t>
      </w:r>
      <w:r w:rsidRPr="00572453">
        <w:rPr>
          <w:rFonts w:ascii="Arial" w:eastAsia="Arial" w:hAnsi="Arial" w:cs="Arial"/>
          <w:u w:val="single"/>
        </w:rPr>
        <w:t xml:space="preserve">  </w:t>
      </w:r>
      <w:r w:rsidR="008F35E6">
        <w:rPr>
          <w:rFonts w:ascii="Arial" w:eastAsia="Arial" w:hAnsi="Arial" w:cs="Arial"/>
          <w:u w:val="single"/>
        </w:rPr>
        <w:t>x</w:t>
      </w:r>
      <w:r w:rsidR="008F35E6" w:rsidRPr="00572453">
        <w:rPr>
          <w:rFonts w:ascii="Arial" w:eastAsia="Arial" w:hAnsi="Arial" w:cs="Arial"/>
          <w:u w:val="single"/>
        </w:rPr>
        <w:t xml:space="preserve"> </w:t>
      </w:r>
      <w:r w:rsidR="008F35E6" w:rsidRPr="00572453">
        <w:rPr>
          <w:rFonts w:ascii="Arial" w:eastAsia="Arial" w:hAnsi="Arial" w:cs="Arial"/>
          <w:u w:val="single"/>
        </w:rPr>
        <w:tab/>
      </w:r>
      <w:r w:rsidRPr="00572453">
        <w:rPr>
          <w:rFonts w:ascii="Arial" w:eastAsia="Arial" w:hAnsi="Arial" w:cs="Arial"/>
          <w:u w:val="single"/>
        </w:rPr>
        <w:tab/>
      </w:r>
      <w:r w:rsidRPr="00572453">
        <w:rPr>
          <w:rFonts w:ascii="Arial" w:eastAsia="Arial" w:hAnsi="Arial" w:cs="Arial"/>
        </w:rPr>
        <w:tab/>
        <w:t xml:space="preserve">No: </w:t>
      </w:r>
      <w:r w:rsidRPr="00572453">
        <w:rPr>
          <w:rFonts w:ascii="Arial" w:eastAsia="Arial" w:hAnsi="Arial" w:cs="Arial"/>
          <w:u w:val="single"/>
        </w:rPr>
        <w:tab/>
        <w:t xml:space="preserve">        </w:t>
      </w:r>
      <w:r w:rsidRPr="00572453">
        <w:rPr>
          <w:rFonts w:ascii="Arial" w:eastAsia="Arial" w:hAnsi="Arial" w:cs="Arial"/>
          <w:u w:val="single"/>
        </w:rPr>
        <w:tab/>
      </w:r>
      <w:r w:rsidRPr="00572453">
        <w:rPr>
          <w:rFonts w:ascii="Arial" w:eastAsia="Arial" w:hAnsi="Arial" w:cs="Arial"/>
          <w:u w:val="single"/>
        </w:rPr>
        <w:tab/>
      </w:r>
    </w:p>
    <w:p w14:paraId="392D8A86" w14:textId="2F6E00BA" w:rsidR="002C44DB" w:rsidRPr="00572453" w:rsidRDefault="002C44DB" w:rsidP="002C44D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572453">
        <w:rPr>
          <w:rFonts w:ascii="Arial" w:eastAsia="Arial" w:hAnsi="Arial" w:cs="Arial"/>
          <w:color w:val="000000"/>
        </w:rPr>
        <w:t>¿Por qué?</w:t>
      </w:r>
      <w:r w:rsidRPr="00572453">
        <w:rPr>
          <w:rFonts w:ascii="Arial" w:eastAsia="Arial" w:hAnsi="Arial" w:cs="Arial"/>
          <w:color w:val="000000"/>
          <w:u w:val="single"/>
        </w:rPr>
        <w:t xml:space="preserve"> Debido a que</w:t>
      </w:r>
      <w:r>
        <w:rPr>
          <w:rFonts w:ascii="Arial" w:eastAsia="Arial" w:hAnsi="Arial" w:cs="Arial"/>
          <w:color w:val="000000"/>
          <w:u w:val="single"/>
        </w:rPr>
        <w:t xml:space="preserve"> la paciente </w:t>
      </w:r>
      <w:r w:rsidR="008F35E6">
        <w:rPr>
          <w:rFonts w:ascii="Arial" w:eastAsia="Arial" w:hAnsi="Arial" w:cs="Arial"/>
          <w:color w:val="000000"/>
          <w:u w:val="single"/>
        </w:rPr>
        <w:t>logró analizar sus creencias disfuncionales y verlas desde otra perspectiva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23280E59" w14:textId="6F8D2162" w:rsidR="002C44DB" w:rsidRPr="00A875A7" w:rsidRDefault="002C44DB" w:rsidP="002C44DB">
      <w:pPr>
        <w:pStyle w:val="Prrafodelista"/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A875A7"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52BB33BD" w14:textId="77777777" w:rsidR="002C44DB" w:rsidRDefault="002C44DB" w:rsidP="002C44D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 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2BCB778" w14:textId="3F10042B" w:rsidR="002C44DB" w:rsidRPr="002C6D46" w:rsidRDefault="002C44DB" w:rsidP="002C44D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572453">
        <w:rPr>
          <w:rFonts w:ascii="Arial" w:eastAsia="Arial" w:hAnsi="Arial" w:cs="Arial"/>
          <w:color w:val="000000"/>
          <w:u w:val="single"/>
        </w:rPr>
        <w:t>Porqu</w:t>
      </w:r>
      <w:r>
        <w:rPr>
          <w:rFonts w:ascii="Arial" w:eastAsia="Arial" w:hAnsi="Arial" w:cs="Arial"/>
          <w:color w:val="000000"/>
          <w:u w:val="single"/>
        </w:rPr>
        <w:t>e</w:t>
      </w:r>
      <w:r w:rsidRPr="00572453">
        <w:rPr>
          <w:rFonts w:ascii="Arial" w:eastAsia="Arial" w:hAnsi="Arial" w:cs="Arial"/>
          <w:color w:val="000000"/>
          <w:u w:val="single"/>
        </w:rPr>
        <w:t xml:space="preserve"> se logró</w:t>
      </w:r>
      <w:r>
        <w:rPr>
          <w:rFonts w:ascii="Arial" w:eastAsia="Arial" w:hAnsi="Arial" w:cs="Arial"/>
          <w:color w:val="000000"/>
          <w:u w:val="single"/>
        </w:rPr>
        <w:t xml:space="preserve"> que la paciente </w:t>
      </w:r>
      <w:r w:rsidR="008F35E6">
        <w:rPr>
          <w:rFonts w:ascii="Arial" w:eastAsia="Arial" w:hAnsi="Arial" w:cs="Arial"/>
          <w:color w:val="000000"/>
          <w:u w:val="single"/>
        </w:rPr>
        <w:t>identificara la raíz de su problema actual y la definiera a profundidad</w:t>
      </w:r>
      <w:r w:rsidRPr="00572453">
        <w:rPr>
          <w:rFonts w:ascii="Arial" w:eastAsia="Arial" w:hAnsi="Arial" w:cs="Arial"/>
          <w:color w:val="000000"/>
          <w:u w:val="single"/>
        </w:rPr>
        <w:t>.</w:t>
      </w:r>
    </w:p>
    <w:p w14:paraId="4CD76051" w14:textId="77777777" w:rsidR="002C44DB" w:rsidRDefault="002C44DB" w:rsidP="002C44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4A946AA5" w14:textId="77777777" w:rsidR="00F50A11" w:rsidRPr="00F50A11" w:rsidRDefault="00F50A11" w:rsidP="00F50A11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A11">
        <w:rPr>
          <w:rFonts w:ascii="Arial" w:eastAsia="Times New Roman" w:hAnsi="Arial" w:cs="Arial"/>
          <w:color w:val="000000"/>
          <w:u w:val="single"/>
          <w:lang w:eastAsia="en-US"/>
        </w:rPr>
        <w:t>La paciente se conectó puntual a su sesión, sin embargo, mencionó que iba en el carro con su mamá porque la iba a ir a dejar a su casa, refirió que en 10 minutos llegaba y que si podía volver a conectarse. Pasados 15 minutos la paciente se conectó de nuevo indicando que ya iba sola de regreso a su casa, en todo el camino la paciente no encendió su cámara.</w:t>
      </w:r>
    </w:p>
    <w:p w14:paraId="3ACC0CCA" w14:textId="77777777" w:rsidR="00F50A11" w:rsidRPr="00F50A11" w:rsidRDefault="00F50A11" w:rsidP="00F50A11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A11">
        <w:rPr>
          <w:rFonts w:ascii="Arial" w:eastAsia="Times New Roman" w:hAnsi="Arial" w:cs="Arial"/>
          <w:color w:val="000000"/>
          <w:u w:val="single"/>
          <w:lang w:eastAsia="en-US"/>
        </w:rPr>
        <w:t>Ella comentó que estaba bastante triste porque había llevado a su madre al salón de belleza a realizar una prueba de peinado para su boda, comentó que esto la tiene “bastante mal” porque no quiero ver a su madre casarse con otra persona, refiere que también su madre la hizo sentir mal y culpable, dado que, constantemente le hacía comentarios como “que mala hija eres por no ir a mi boda”, “me partís el corazón”, entre otras. También refirió que en el salón de belleza su madre le comentó a la estilista “voy a llorar de un solo ojo porque solo mi hija no irá a mi boda, del otro ojo no lloro porque mi hijo lindo si irá”.</w:t>
      </w:r>
    </w:p>
    <w:p w14:paraId="41137AD9" w14:textId="77777777" w:rsidR="00F50A11" w:rsidRPr="00F50A11" w:rsidRDefault="00F50A11" w:rsidP="00F50A11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A11">
        <w:rPr>
          <w:rFonts w:ascii="Arial" w:eastAsia="Times New Roman" w:hAnsi="Arial" w:cs="Arial"/>
          <w:color w:val="000000"/>
          <w:u w:val="single"/>
          <w:lang w:eastAsia="en-US"/>
        </w:rPr>
        <w:t>La paciente mencionó que su madre constantemente la compara con su hermano y hace referencia a que él es su favorito y que él es mejor que ella en todo sentido, sin embargo, la paciente comenta que ella es quien realmente es “la mejor” porque ella se ha encargado de ayudar a su madre en todo (económicamente, en los quehaceres, etc.).</w:t>
      </w:r>
    </w:p>
    <w:p w14:paraId="2D7B820D" w14:textId="795510BC" w:rsidR="00266108" w:rsidRPr="00F50A11" w:rsidRDefault="00F50A11" w:rsidP="00F50A11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A11">
        <w:rPr>
          <w:rFonts w:ascii="Arial" w:eastAsia="Times New Roman" w:hAnsi="Arial" w:cs="Arial"/>
          <w:color w:val="000000"/>
          <w:u w:val="single"/>
          <w:lang w:eastAsia="en-US"/>
        </w:rPr>
        <w:t xml:space="preserve">Luego de esto se comenzó con la intervención, la paciente identifico en sus autorregistros dos sentimientos presentes a lo largo de su semana, estos fueron la tristeza y el enojo, también identifico que con la tristeza suele sentir dolor en la espalda, mientras que con el enojo experimenta dolor de cabeza. Seguido de esto se identificaron los pensamientos relacionados a cada emoción y se trabajó el descubrimiento guiado con base a esto. </w:t>
      </w:r>
    </w:p>
    <w:p w14:paraId="180D1725" w14:textId="77777777" w:rsidR="002C44DB" w:rsidRPr="00A875A7" w:rsidRDefault="002C44DB" w:rsidP="002C44D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A875A7">
        <w:rPr>
          <w:rFonts w:ascii="Arial" w:eastAsia="Arial" w:hAnsi="Arial" w:cs="Arial"/>
          <w:b/>
        </w:rPr>
        <w:t>Observaciones conductuales del paciente:</w:t>
      </w:r>
    </w:p>
    <w:p w14:paraId="119221F0" w14:textId="00FF1A06" w:rsidR="001F4121" w:rsidRDefault="001F4121" w:rsidP="002C44DB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Debido a que la paciente se encontraba manejando y no encendió su cámara, no se pudo observar su vestuario, higiene corporal, postura, mirada y expresión.  </w:t>
      </w:r>
    </w:p>
    <w:p w14:paraId="5DB3821B" w14:textId="6DB9F252" w:rsidR="002C44DB" w:rsidRPr="008F35E6" w:rsidRDefault="002C44DB" w:rsidP="0010517F">
      <w:pPr>
        <w:pStyle w:val="NormalWeb"/>
        <w:keepLines/>
        <w:spacing w:before="120" w:beforeAutospacing="0" w:after="120" w:afterAutospacing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F35E6">
        <w:rPr>
          <w:rFonts w:ascii="Arial" w:hAnsi="Arial" w:cs="Arial"/>
          <w:sz w:val="22"/>
          <w:szCs w:val="22"/>
          <w:u w:val="single"/>
        </w:rPr>
        <w:lastRenderedPageBreak/>
        <w:t xml:space="preserve">Con relación a su conducta, fue amable, cooperativa y franca, en ningún momento se mostró temerosa, hostil o cautelosa. Su tono de </w:t>
      </w:r>
      <w:proofErr w:type="gramStart"/>
      <w:r w:rsidRPr="008F35E6">
        <w:rPr>
          <w:rFonts w:ascii="Arial" w:hAnsi="Arial" w:cs="Arial"/>
          <w:sz w:val="22"/>
          <w:szCs w:val="22"/>
          <w:u w:val="single"/>
        </w:rPr>
        <w:t>voz,</w:t>
      </w:r>
      <w:proofErr w:type="gramEnd"/>
      <w:r w:rsidRPr="008F35E6">
        <w:rPr>
          <w:rFonts w:ascii="Arial" w:hAnsi="Arial" w:cs="Arial"/>
          <w:sz w:val="22"/>
          <w:szCs w:val="22"/>
          <w:u w:val="single"/>
        </w:rPr>
        <w:t xml:space="preserve"> habla y velocidad eran normales y contó todo con bastantes detalles. Su estado de ánimo y afecto mostraban aflicción y culpa</w:t>
      </w:r>
      <w:r w:rsidR="008F35E6" w:rsidRPr="008F35E6">
        <w:rPr>
          <w:rFonts w:ascii="Arial" w:hAnsi="Arial" w:cs="Arial"/>
          <w:sz w:val="22"/>
          <w:szCs w:val="22"/>
          <w:u w:val="single"/>
        </w:rPr>
        <w:t>, pero este</w:t>
      </w:r>
      <w:r w:rsidRPr="008F35E6">
        <w:rPr>
          <w:rFonts w:ascii="Arial" w:hAnsi="Arial" w:cs="Arial"/>
          <w:sz w:val="22"/>
          <w:szCs w:val="22"/>
          <w:u w:val="single"/>
        </w:rPr>
        <w:t xml:space="preserve"> estado de ánimo es adecuado para el contenido del pensamiento, pero se encuentra en un nivel de intensidad elevado.</w:t>
      </w:r>
    </w:p>
    <w:p w14:paraId="4A933DC5" w14:textId="77777777" w:rsidR="002C44DB" w:rsidRPr="008F35E6" w:rsidRDefault="002C44DB" w:rsidP="002C44DB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F35E6">
        <w:rPr>
          <w:rFonts w:ascii="Arial" w:hAnsi="Arial" w:cs="Arial"/>
          <w:sz w:val="22"/>
          <w:szCs w:val="22"/>
          <w:u w:val="single"/>
        </w:rPr>
        <w:t>No presentó alucinaciones, percepciones defectuosas, ideas delirantes, malinterpretaciones ni ideas obsesivas y fóbicas. Se encontraba orientada en tiempo, persona y lugar, y su memoria, aprendizaje, atención, concentración, base de información e inteligencia se encuentran en excelente estado.</w:t>
      </w:r>
    </w:p>
    <w:p w14:paraId="0DB580FE" w14:textId="77777777" w:rsidR="002C44DB" w:rsidRPr="00A875A7" w:rsidRDefault="002C44DB" w:rsidP="002C44D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A875A7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05F33ED1" w14:textId="42851F67" w:rsidR="00500882" w:rsidRPr="002C44DB" w:rsidRDefault="00BC28D1" w:rsidP="002C44D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Como psicólogos al hablar sobre un tema teórico con algún paciente o padres de familia es importante poder utilizar un lenguaje totalmente comprensible y evitar utilizar palabras o lenguaje técnico</w:t>
      </w:r>
      <w:r w:rsidR="002C44DB">
        <w:rPr>
          <w:rFonts w:ascii="Arial" w:eastAsia="Arial" w:hAnsi="Arial" w:cs="Arial"/>
          <w:color w:val="000000"/>
          <w:u w:val="single"/>
        </w:rPr>
        <w:t xml:space="preserve">. </w:t>
      </w:r>
    </w:p>
    <w:sectPr w:rsidR="00500882" w:rsidRPr="002C44DB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2A7B" w14:textId="77777777" w:rsidR="005222B5" w:rsidRDefault="005222B5">
      <w:pPr>
        <w:spacing w:after="0" w:line="240" w:lineRule="auto"/>
      </w:pPr>
      <w:r>
        <w:separator/>
      </w:r>
    </w:p>
  </w:endnote>
  <w:endnote w:type="continuationSeparator" w:id="0">
    <w:p w14:paraId="2B234479" w14:textId="77777777" w:rsidR="005222B5" w:rsidRDefault="00522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C0B1" w14:textId="77777777" w:rsidR="005222B5" w:rsidRDefault="005222B5">
      <w:pPr>
        <w:spacing w:after="0" w:line="240" w:lineRule="auto"/>
      </w:pPr>
      <w:r>
        <w:separator/>
      </w:r>
    </w:p>
  </w:footnote>
  <w:footnote w:type="continuationSeparator" w:id="0">
    <w:p w14:paraId="01F0F7EB" w14:textId="77777777" w:rsidR="005222B5" w:rsidRDefault="00522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ACA9D" w14:textId="77777777" w:rsidR="00500882" w:rsidRDefault="00210A5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9AE53F6" wp14:editId="4FD7B1B3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BC"/>
    <w:multiLevelType w:val="multilevel"/>
    <w:tmpl w:val="C366AD0A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67DBA"/>
    <w:multiLevelType w:val="multilevel"/>
    <w:tmpl w:val="F34AF1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41485"/>
    <w:multiLevelType w:val="hybridMultilevel"/>
    <w:tmpl w:val="EB746E02"/>
    <w:lvl w:ilvl="0" w:tplc="632AD474">
      <w:start w:val="5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F2159B"/>
    <w:multiLevelType w:val="hybridMultilevel"/>
    <w:tmpl w:val="966C41B8"/>
    <w:lvl w:ilvl="0" w:tplc="58064A4C">
      <w:start w:val="5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882"/>
    <w:rsid w:val="000A57FA"/>
    <w:rsid w:val="0010517F"/>
    <w:rsid w:val="001D5442"/>
    <w:rsid w:val="001F4121"/>
    <w:rsid w:val="00210A52"/>
    <w:rsid w:val="00266108"/>
    <w:rsid w:val="002C44DB"/>
    <w:rsid w:val="00500882"/>
    <w:rsid w:val="005222B5"/>
    <w:rsid w:val="00751F48"/>
    <w:rsid w:val="008F35E6"/>
    <w:rsid w:val="00BC28D1"/>
    <w:rsid w:val="00D904B2"/>
    <w:rsid w:val="00F50A11"/>
    <w:rsid w:val="00FB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88726F"/>
  <w15:docId w15:val="{5B742A50-CC42-433D-9902-9B6AEFA0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C44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C4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8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22230E40-C8F4-420F-B8B1-86EF35C5D4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8</cp:revision>
  <dcterms:created xsi:type="dcterms:W3CDTF">2020-11-17T20:54:00Z</dcterms:created>
  <dcterms:modified xsi:type="dcterms:W3CDTF">2021-09-24T18:45:00Z</dcterms:modified>
</cp:coreProperties>
</file>