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ED225" w14:textId="77777777" w:rsidR="00363CC7" w:rsidRPr="005521B9" w:rsidRDefault="00363CC7" w:rsidP="00363CC7">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363CC7" w:rsidRPr="0071710E" w14:paraId="2D23BDD5" w14:textId="77777777" w:rsidTr="002F0DA3">
        <w:tc>
          <w:tcPr>
            <w:tcW w:w="2596" w:type="dxa"/>
          </w:tcPr>
          <w:p w14:paraId="0BA0A698" w14:textId="77777777" w:rsidR="00363CC7" w:rsidRPr="0071710E" w:rsidRDefault="00363CC7" w:rsidP="002F0DA3">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363CC7" w:rsidRPr="0071710E" w14:paraId="7304907C" w14:textId="77777777" w:rsidTr="002F0DA3">
        <w:tc>
          <w:tcPr>
            <w:tcW w:w="2596" w:type="dxa"/>
            <w:shd w:val="clear" w:color="auto" w:fill="C00000"/>
          </w:tcPr>
          <w:p w14:paraId="4F365916" w14:textId="77777777" w:rsidR="00363CC7" w:rsidRPr="0071710E" w:rsidRDefault="00363CC7" w:rsidP="002F0DA3">
            <w:pPr>
              <w:pStyle w:val="FENC"/>
              <w:spacing w:line="240" w:lineRule="auto"/>
              <w:jc w:val="center"/>
              <w:rPr>
                <w:rStyle w:val="nfasis"/>
                <w:b/>
                <w:i w:val="0"/>
                <w:sz w:val="20"/>
              </w:rPr>
            </w:pPr>
            <w:r w:rsidRPr="0071710E">
              <w:rPr>
                <w:rStyle w:val="nfasis"/>
                <w:b/>
                <w:i w:val="0"/>
                <w:sz w:val="20"/>
              </w:rPr>
              <w:t>Profesora encargada:</w:t>
            </w:r>
          </w:p>
        </w:tc>
      </w:tr>
      <w:tr w:rsidR="00363CC7" w:rsidRPr="0071710E" w14:paraId="3E70C997" w14:textId="77777777" w:rsidTr="002F0DA3">
        <w:tc>
          <w:tcPr>
            <w:tcW w:w="2596" w:type="dxa"/>
          </w:tcPr>
          <w:p w14:paraId="1127C9AE" w14:textId="77777777" w:rsidR="00363CC7" w:rsidRPr="0071710E" w:rsidRDefault="00363CC7" w:rsidP="002F0DA3">
            <w:pPr>
              <w:pStyle w:val="FENC"/>
              <w:spacing w:line="240" w:lineRule="auto"/>
              <w:jc w:val="center"/>
              <w:rPr>
                <w:rStyle w:val="nfasis"/>
                <w:b/>
                <w:i w:val="0"/>
                <w:sz w:val="20"/>
              </w:rPr>
            </w:pPr>
            <w:r>
              <w:rPr>
                <w:rStyle w:val="nfasis"/>
                <w:b/>
                <w:i w:val="0"/>
                <w:sz w:val="20"/>
              </w:rPr>
              <w:t>Dalia Valladares</w:t>
            </w:r>
          </w:p>
        </w:tc>
      </w:tr>
    </w:tbl>
    <w:p w14:paraId="07F2743C" w14:textId="77777777" w:rsidR="00363CC7" w:rsidRDefault="00363CC7" w:rsidP="00363CC7">
      <w:pPr>
        <w:pStyle w:val="FENC"/>
        <w:rPr>
          <w:rStyle w:val="nfasis"/>
          <w:i w:val="0"/>
        </w:rPr>
      </w:pPr>
      <w:r w:rsidRPr="005521B9">
        <w:rPr>
          <w:rStyle w:val="nfasis"/>
          <w:b/>
          <w:i w:val="0"/>
        </w:rPr>
        <w:t>Nombre del practicante:</w:t>
      </w:r>
      <w:r>
        <w:rPr>
          <w:rStyle w:val="nfasis"/>
          <w:i w:val="0"/>
        </w:rPr>
        <w:t xml:space="preserve"> Gabriela Castillo</w:t>
      </w:r>
    </w:p>
    <w:p w14:paraId="7B61D51F" w14:textId="77777777" w:rsidR="00363CC7" w:rsidRPr="005521B9" w:rsidRDefault="00363CC7" w:rsidP="00363CC7">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7339F05B" w14:textId="241FECA0" w:rsidR="00363CC7" w:rsidRDefault="00363CC7" w:rsidP="00363CC7">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1</w:t>
      </w:r>
      <w:r>
        <w:rPr>
          <w:rStyle w:val="nfasis"/>
          <w:i w:val="0"/>
        </w:rPr>
        <w:t>2</w:t>
      </w:r>
    </w:p>
    <w:p w14:paraId="10C6DB0F" w14:textId="77777777" w:rsidR="00363CC7" w:rsidRDefault="00363CC7" w:rsidP="00363CC7">
      <w:pPr>
        <w:pStyle w:val="FENC"/>
        <w:rPr>
          <w:rStyle w:val="nfasis"/>
          <w:i w:val="0"/>
        </w:rPr>
      </w:pPr>
      <w:r w:rsidRPr="005521B9">
        <w:rPr>
          <w:rStyle w:val="nfasis"/>
          <w:b/>
          <w:i w:val="0"/>
        </w:rPr>
        <w:t>Nombre del paciente:</w:t>
      </w:r>
      <w:r>
        <w:rPr>
          <w:rStyle w:val="nfasis"/>
          <w:i w:val="0"/>
        </w:rPr>
        <w:t xml:space="preserve"> CSZB</w:t>
      </w:r>
    </w:p>
    <w:p w14:paraId="37CE75A3" w14:textId="16F2EA07" w:rsidR="00363CC7" w:rsidRDefault="00363CC7" w:rsidP="00363CC7">
      <w:pPr>
        <w:pStyle w:val="FENC"/>
        <w:rPr>
          <w:rStyle w:val="nfasis"/>
          <w:i w:val="0"/>
        </w:rPr>
      </w:pPr>
      <w:r w:rsidRPr="005521B9">
        <w:rPr>
          <w:rStyle w:val="nfasis"/>
          <w:b/>
          <w:i w:val="0"/>
        </w:rPr>
        <w:t>Fecha y hora de la sesión:</w:t>
      </w:r>
      <w:r>
        <w:rPr>
          <w:rStyle w:val="nfasis"/>
          <w:i w:val="0"/>
        </w:rPr>
        <w:t xml:space="preserve"> </w:t>
      </w:r>
      <w:r>
        <w:rPr>
          <w:rStyle w:val="nfasis"/>
          <w:i w:val="0"/>
        </w:rPr>
        <w:t>12</w:t>
      </w:r>
      <w:r>
        <w:rPr>
          <w:rStyle w:val="nfasis"/>
          <w:i w:val="0"/>
        </w:rPr>
        <w:t>/04/21; 3:00pm</w:t>
      </w:r>
    </w:p>
    <w:p w14:paraId="0683C7FC" w14:textId="77777777" w:rsidR="00363CC7" w:rsidRPr="005521B9" w:rsidRDefault="00363CC7" w:rsidP="00363CC7">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8"/>
        <w:gridCol w:w="6286"/>
      </w:tblGrid>
      <w:tr w:rsidR="00363CC7" w14:paraId="7348C3AB" w14:textId="77777777" w:rsidTr="002F0DA3">
        <w:tc>
          <w:tcPr>
            <w:tcW w:w="2263" w:type="dxa"/>
            <w:shd w:val="clear" w:color="auto" w:fill="C00000"/>
          </w:tcPr>
          <w:p w14:paraId="089BB2E4" w14:textId="77777777" w:rsidR="00363CC7" w:rsidRPr="005521B9" w:rsidRDefault="00363CC7" w:rsidP="002F0DA3">
            <w:pPr>
              <w:pStyle w:val="FENC"/>
              <w:jc w:val="center"/>
              <w:rPr>
                <w:rStyle w:val="nfasis"/>
                <w:b/>
                <w:i w:val="0"/>
              </w:rPr>
            </w:pPr>
            <w:r w:rsidRPr="005521B9">
              <w:rPr>
                <w:rStyle w:val="nfasis"/>
                <w:b/>
                <w:i w:val="0"/>
              </w:rPr>
              <w:t>Objetivo</w:t>
            </w:r>
          </w:p>
        </w:tc>
        <w:tc>
          <w:tcPr>
            <w:tcW w:w="6565" w:type="dxa"/>
          </w:tcPr>
          <w:p w14:paraId="582A8BF9" w14:textId="5DE2C08E" w:rsidR="00363CC7" w:rsidRPr="00615706" w:rsidRDefault="00363CC7" w:rsidP="002F0DA3">
            <w:pPr>
              <w:pStyle w:val="EstiloPS"/>
              <w:spacing w:after="0" w:line="360" w:lineRule="auto"/>
              <w:jc w:val="both"/>
              <w:rPr>
                <w:rStyle w:val="nfasis"/>
                <w:i w:val="0"/>
                <w:iCs w:val="0"/>
                <w:lang w:val="es-ES_tradnl"/>
              </w:rPr>
            </w:pPr>
            <w:r>
              <w:rPr>
                <w:rFonts w:cs="Arial"/>
              </w:rPr>
              <w:t>Fomentar la empatía, asertividad y tolerancia a situaciones que generan ansiedad o incomodidad.</w:t>
            </w:r>
          </w:p>
        </w:tc>
      </w:tr>
      <w:tr w:rsidR="00363CC7" w14:paraId="64D6DFA7" w14:textId="77777777" w:rsidTr="002F0DA3">
        <w:tc>
          <w:tcPr>
            <w:tcW w:w="2263" w:type="dxa"/>
            <w:shd w:val="clear" w:color="auto" w:fill="C00000"/>
          </w:tcPr>
          <w:p w14:paraId="49876CC2" w14:textId="77777777" w:rsidR="00363CC7" w:rsidRPr="005521B9" w:rsidRDefault="00363CC7" w:rsidP="002F0DA3">
            <w:pPr>
              <w:pStyle w:val="FENC"/>
              <w:jc w:val="center"/>
              <w:rPr>
                <w:rStyle w:val="nfasis"/>
                <w:b/>
                <w:i w:val="0"/>
              </w:rPr>
            </w:pPr>
            <w:r w:rsidRPr="005521B9">
              <w:rPr>
                <w:rStyle w:val="nfasis"/>
                <w:b/>
                <w:i w:val="0"/>
              </w:rPr>
              <w:t>Áreas trabajadas</w:t>
            </w:r>
          </w:p>
        </w:tc>
        <w:tc>
          <w:tcPr>
            <w:tcW w:w="6565" w:type="dxa"/>
          </w:tcPr>
          <w:p w14:paraId="6B642F35" w14:textId="77777777" w:rsidR="00363CC7" w:rsidRDefault="00363CC7" w:rsidP="002F0DA3">
            <w:pPr>
              <w:pStyle w:val="EstiloPS"/>
              <w:jc w:val="both"/>
              <w:rPr>
                <w:rFonts w:cs="Arial"/>
                <w:color w:val="171717" w:themeColor="background2" w:themeShade="1A"/>
                <w:szCs w:val="24"/>
              </w:rPr>
            </w:pPr>
            <w:r>
              <w:rPr>
                <w:rFonts w:cs="Arial"/>
                <w:color w:val="171717" w:themeColor="background2" w:themeShade="1A"/>
                <w:szCs w:val="24"/>
              </w:rPr>
              <w:t>Racionalización</w:t>
            </w:r>
          </w:p>
          <w:p w14:paraId="7D73F132" w14:textId="77777777" w:rsidR="00363CC7" w:rsidRDefault="00363CC7" w:rsidP="002F0DA3">
            <w:pPr>
              <w:pStyle w:val="EstiloPS"/>
              <w:jc w:val="both"/>
              <w:rPr>
                <w:rFonts w:cs="Arial"/>
                <w:color w:val="171717" w:themeColor="background2" w:themeShade="1A"/>
                <w:szCs w:val="24"/>
              </w:rPr>
            </w:pPr>
            <w:r>
              <w:rPr>
                <w:rFonts w:cs="Arial"/>
                <w:color w:val="171717" w:themeColor="background2" w:themeShade="1A"/>
                <w:szCs w:val="24"/>
              </w:rPr>
              <w:t xml:space="preserve">Empatía </w:t>
            </w:r>
          </w:p>
          <w:p w14:paraId="63F90F8F" w14:textId="2B6CF7BF" w:rsidR="00363CC7" w:rsidRPr="00A87884" w:rsidRDefault="00363CC7" w:rsidP="002F0DA3">
            <w:pPr>
              <w:pStyle w:val="FENC"/>
              <w:rPr>
                <w:rStyle w:val="nfasis"/>
                <w:rFonts w:cs="Arial"/>
                <w:i w:val="0"/>
                <w:iCs w:val="0"/>
                <w:color w:val="171717" w:themeColor="background2" w:themeShade="1A"/>
                <w:szCs w:val="24"/>
              </w:rPr>
            </w:pPr>
            <w:r>
              <w:t>Tolerancia a la frustración</w:t>
            </w:r>
          </w:p>
        </w:tc>
      </w:tr>
      <w:tr w:rsidR="00363CC7" w14:paraId="5374D54E" w14:textId="77777777" w:rsidTr="002F0DA3">
        <w:tc>
          <w:tcPr>
            <w:tcW w:w="2263" w:type="dxa"/>
            <w:shd w:val="clear" w:color="auto" w:fill="C00000"/>
          </w:tcPr>
          <w:p w14:paraId="224EE96E" w14:textId="77777777" w:rsidR="00363CC7" w:rsidRPr="005521B9" w:rsidRDefault="00363CC7" w:rsidP="002F0DA3">
            <w:pPr>
              <w:pStyle w:val="FENC"/>
              <w:jc w:val="center"/>
              <w:rPr>
                <w:rStyle w:val="nfasis"/>
                <w:b/>
                <w:i w:val="0"/>
              </w:rPr>
            </w:pPr>
            <w:r w:rsidRPr="005521B9">
              <w:rPr>
                <w:rStyle w:val="nfasis"/>
                <w:b/>
                <w:i w:val="0"/>
              </w:rPr>
              <w:t>Recursos utilizados</w:t>
            </w:r>
          </w:p>
        </w:tc>
        <w:tc>
          <w:tcPr>
            <w:tcW w:w="6565" w:type="dxa"/>
          </w:tcPr>
          <w:p w14:paraId="485DD9AE" w14:textId="17B20A30" w:rsidR="00363CC7" w:rsidRPr="00363CC7" w:rsidRDefault="00363CC7" w:rsidP="00363CC7">
            <w:pPr>
              <w:pStyle w:val="EstiloPS"/>
              <w:spacing w:after="0"/>
              <w:jc w:val="both"/>
            </w:pPr>
            <w:r>
              <w:t>Material psicoeducativo</w:t>
            </w:r>
          </w:p>
        </w:tc>
      </w:tr>
      <w:tr w:rsidR="00363CC7" w14:paraId="3F7451FF" w14:textId="77777777" w:rsidTr="002F0DA3">
        <w:tc>
          <w:tcPr>
            <w:tcW w:w="2263" w:type="dxa"/>
            <w:shd w:val="clear" w:color="auto" w:fill="C00000"/>
          </w:tcPr>
          <w:p w14:paraId="4427FD28" w14:textId="77777777" w:rsidR="00363CC7" w:rsidRPr="005521B9" w:rsidRDefault="00363CC7" w:rsidP="002F0DA3">
            <w:pPr>
              <w:pStyle w:val="FENC"/>
              <w:jc w:val="center"/>
              <w:rPr>
                <w:rStyle w:val="nfasis"/>
                <w:b/>
                <w:i w:val="0"/>
              </w:rPr>
            </w:pPr>
            <w:r w:rsidRPr="005521B9">
              <w:rPr>
                <w:rStyle w:val="nfasis"/>
                <w:b/>
                <w:i w:val="0"/>
              </w:rPr>
              <w:t>Método-técnica</w:t>
            </w:r>
          </w:p>
        </w:tc>
        <w:tc>
          <w:tcPr>
            <w:tcW w:w="6565" w:type="dxa"/>
          </w:tcPr>
          <w:p w14:paraId="4D27CFFB" w14:textId="77777777" w:rsidR="00363CC7" w:rsidRDefault="00363CC7" w:rsidP="002F0DA3">
            <w:pPr>
              <w:pStyle w:val="FENC"/>
              <w:rPr>
                <w:rStyle w:val="nfasis"/>
                <w:i w:val="0"/>
              </w:rPr>
            </w:pPr>
            <w:r>
              <w:rPr>
                <w:rStyle w:val="nfasis"/>
                <w:i w:val="0"/>
              </w:rPr>
              <w:t>Diálogo y debate socrático</w:t>
            </w:r>
          </w:p>
          <w:p w14:paraId="0B62B1F8" w14:textId="6CF18BA8" w:rsidR="00363CC7" w:rsidRDefault="00363CC7" w:rsidP="002F0DA3">
            <w:pPr>
              <w:pStyle w:val="FENC"/>
              <w:rPr>
                <w:rStyle w:val="nfasis"/>
                <w:i w:val="0"/>
                <w:iCs w:val="0"/>
              </w:rPr>
            </w:pPr>
            <w:r>
              <w:rPr>
                <w:rStyle w:val="nfasis"/>
                <w:i w:val="0"/>
                <w:iCs w:val="0"/>
              </w:rPr>
              <w:t>Entrenamiento en asertividad</w:t>
            </w:r>
          </w:p>
          <w:p w14:paraId="64522C24" w14:textId="59D8D4E7" w:rsidR="00363CC7" w:rsidRPr="009E5E19" w:rsidRDefault="00363CC7" w:rsidP="002F0DA3">
            <w:pPr>
              <w:pStyle w:val="FENC"/>
              <w:rPr>
                <w:rStyle w:val="nfasis"/>
                <w:i w:val="0"/>
                <w:iCs w:val="0"/>
              </w:rPr>
            </w:pPr>
            <w:r>
              <w:rPr>
                <w:rStyle w:val="nfasis"/>
                <w:i w:val="0"/>
                <w:iCs w:val="0"/>
              </w:rPr>
              <w:t xml:space="preserve">Técnicas de </w:t>
            </w:r>
            <w:proofErr w:type="spellStart"/>
            <w:r>
              <w:rPr>
                <w:rStyle w:val="nfasis"/>
                <w:i w:val="0"/>
                <w:iCs w:val="0"/>
              </w:rPr>
              <w:t>completación</w:t>
            </w:r>
            <w:proofErr w:type="spellEnd"/>
          </w:p>
        </w:tc>
      </w:tr>
    </w:tbl>
    <w:p w14:paraId="6C7A7335" w14:textId="77777777" w:rsidR="00363CC7" w:rsidRDefault="00363CC7" w:rsidP="00363CC7">
      <w:pPr>
        <w:pStyle w:val="FENC"/>
        <w:rPr>
          <w:rStyle w:val="nfasis"/>
          <w:i w:val="0"/>
        </w:rPr>
      </w:pPr>
    </w:p>
    <w:p w14:paraId="30A2B4B6" w14:textId="77777777" w:rsidR="00363CC7" w:rsidRPr="005521B9" w:rsidRDefault="00363CC7" w:rsidP="00363CC7">
      <w:pPr>
        <w:pStyle w:val="FENC"/>
        <w:numPr>
          <w:ilvl w:val="0"/>
          <w:numId w:val="1"/>
        </w:numPr>
        <w:rPr>
          <w:rStyle w:val="nfasis"/>
          <w:b/>
          <w:i w:val="0"/>
        </w:rPr>
      </w:pPr>
      <w:r w:rsidRPr="005521B9">
        <w:rPr>
          <w:rStyle w:val="nfasis"/>
          <w:b/>
          <w:i w:val="0"/>
        </w:rPr>
        <w:t>¿Se cumplió la planificación?</w:t>
      </w:r>
    </w:p>
    <w:p w14:paraId="6CFB78B7" w14:textId="77777777" w:rsidR="00363CC7" w:rsidRPr="005521B9" w:rsidRDefault="00363CC7" w:rsidP="00363CC7">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0652F314" w14:textId="432F4D2F" w:rsidR="00363CC7" w:rsidRPr="005521B9" w:rsidRDefault="00363CC7" w:rsidP="00363CC7">
      <w:pPr>
        <w:pStyle w:val="FENC"/>
        <w:rPr>
          <w:rStyle w:val="nfasis"/>
          <w:i w:val="0"/>
          <w:u w:val="single"/>
        </w:rPr>
      </w:pPr>
      <w:r>
        <w:rPr>
          <w:rStyle w:val="nfasis"/>
          <w:i w:val="0"/>
        </w:rPr>
        <w:t xml:space="preserve">¿Por qué? </w:t>
      </w:r>
      <w:r>
        <w:rPr>
          <w:rStyle w:val="nfasis"/>
          <w:i w:val="0"/>
          <w:u w:val="single"/>
        </w:rPr>
        <w:tab/>
      </w:r>
      <w:r>
        <w:rPr>
          <w:rStyle w:val="nfasis"/>
          <w:i w:val="0"/>
          <w:u w:val="single"/>
        </w:rPr>
        <w:t xml:space="preserve">La paciente se presentó con un mejor estado de ánimo, permitiendo el entramiento para tratar con la ansiedad y resolución de problemas. </w:t>
      </w:r>
      <w:r>
        <w:rPr>
          <w:rStyle w:val="nfasis"/>
          <w:i w:val="0"/>
          <w:u w:val="single"/>
        </w:rPr>
        <w:tab/>
      </w:r>
      <w:r>
        <w:rPr>
          <w:rStyle w:val="nfasis"/>
          <w:i w:val="0"/>
          <w:u w:val="single"/>
        </w:rPr>
        <w:tab/>
      </w:r>
      <w:r>
        <w:rPr>
          <w:rStyle w:val="nfasis"/>
          <w:i w:val="0"/>
          <w:u w:val="single"/>
        </w:rPr>
        <w:tab/>
      </w:r>
    </w:p>
    <w:p w14:paraId="3743FDA3" w14:textId="77777777" w:rsidR="00363CC7" w:rsidRPr="005521B9" w:rsidRDefault="00363CC7" w:rsidP="00363CC7">
      <w:pPr>
        <w:pStyle w:val="FENC"/>
        <w:numPr>
          <w:ilvl w:val="0"/>
          <w:numId w:val="1"/>
        </w:numPr>
        <w:rPr>
          <w:rStyle w:val="nfasis"/>
          <w:b/>
          <w:i w:val="0"/>
        </w:rPr>
      </w:pPr>
      <w:r w:rsidRPr="005521B9">
        <w:rPr>
          <w:rStyle w:val="nfasis"/>
          <w:b/>
          <w:i w:val="0"/>
        </w:rPr>
        <w:t>En esta sesión hubo:</w:t>
      </w:r>
    </w:p>
    <w:p w14:paraId="466638F8" w14:textId="03AE7226" w:rsidR="00363CC7" w:rsidRDefault="00363CC7" w:rsidP="00363CC7">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5AA46B5E" w14:textId="3BEB4566" w:rsidR="00363CC7" w:rsidRDefault="00363CC7" w:rsidP="00363CC7">
      <w:pPr>
        <w:pStyle w:val="FENC"/>
        <w:rPr>
          <w:rStyle w:val="nfasis"/>
          <w:i w:val="0"/>
        </w:rPr>
      </w:pPr>
      <w:r>
        <w:rPr>
          <w:rStyle w:val="nfasis"/>
          <w:i w:val="0"/>
        </w:rPr>
        <w:t xml:space="preserve">¿Por qué? </w:t>
      </w:r>
      <w:r>
        <w:rPr>
          <w:rStyle w:val="nfasis"/>
          <w:i w:val="0"/>
          <w:u w:val="single"/>
        </w:rPr>
        <w:tab/>
      </w:r>
      <w:r>
        <w:rPr>
          <w:rStyle w:val="nfasis"/>
          <w:i w:val="0"/>
          <w:u w:val="single"/>
        </w:rPr>
        <w:t>La paciente pudo poner en práctica la resolución de problemas y adquirir una reestructuración acerca de pensamientos que le pueden generar ansiedad.</w:t>
      </w:r>
      <w:r>
        <w:rPr>
          <w:rStyle w:val="nfasis"/>
          <w:i w:val="0"/>
          <w:u w:val="single"/>
        </w:rPr>
        <w:tab/>
      </w:r>
      <w:r>
        <w:rPr>
          <w:rStyle w:val="nfasis"/>
          <w:i w:val="0"/>
          <w:u w:val="single"/>
        </w:rPr>
        <w:tab/>
      </w:r>
    </w:p>
    <w:p w14:paraId="70B7D6DA" w14:textId="77777777" w:rsidR="00363CC7" w:rsidRPr="005521B9" w:rsidRDefault="00363CC7" w:rsidP="00363CC7">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14:paraId="57BA6400" w14:textId="3EB611B0" w:rsidR="00363CC7" w:rsidRDefault="00363CC7" w:rsidP="00363CC7">
      <w:pPr>
        <w:pStyle w:val="FENC"/>
        <w:rPr>
          <w:rStyle w:val="nfasis"/>
          <w:i w:val="0"/>
          <w:u w:val="single"/>
        </w:rPr>
      </w:pPr>
      <w:r>
        <w:rPr>
          <w:rStyle w:val="nfasis"/>
          <w:i w:val="0"/>
          <w:u w:val="single"/>
        </w:rPr>
        <w:t xml:space="preserve">La paciente llegó con un </w:t>
      </w:r>
      <w:r w:rsidR="006A1FFC">
        <w:rPr>
          <w:rStyle w:val="nfasis"/>
          <w:i w:val="0"/>
          <w:u w:val="single"/>
        </w:rPr>
        <w:t>estado de ánimo más alegre, mostrándose más animada y motivada. Dijo que se encontraba dentro de un predicamento que le estaba generando confusión, y es que desde la muerte de su amigo se ha acercado más al hermano y a uno de los amigos más cercanos de este, también sacerdote. Le genera incomodidad que estos se desahoguen con ella acerca de temas legales y de la distribución de bienes de su amigo fallecido, ya que cree que este debería ser un tiempo para respetar la partida de su amigo, y no pelearse por cosas materiales. Nuevamente se mostró más expresiva y vulnerable, llorando en repetidas partes de la sesión al recordar a su amigo. Comenta que ahora se siente principalmente enojada con este, y que cuando le habla, constantemente lo regaña o le pregunta por qué se fue de esa manera. Comprendió que la ira es una etapa normal y a veces necesaria en el duelo, relacionando el enojo que siente ahora con el que sintió luego de la muerte de su tío, expresado de manera distinta en aquella época. La paciente finalmente decidió que no valía la pena involucrarse en este conflicto, ya que no le interesa ni le concierne a ella, procurando que la próxima vez que hable con sus amigos, tratará de decirles que se aborden otros temas de conversación.</w:t>
      </w:r>
    </w:p>
    <w:p w14:paraId="249B491D" w14:textId="77777777" w:rsidR="00363CC7" w:rsidRPr="005521B9" w:rsidRDefault="00363CC7" w:rsidP="00363CC7">
      <w:pPr>
        <w:pStyle w:val="FENC"/>
        <w:numPr>
          <w:ilvl w:val="0"/>
          <w:numId w:val="1"/>
        </w:numPr>
        <w:rPr>
          <w:rStyle w:val="nfasis"/>
          <w:b/>
          <w:i w:val="0"/>
        </w:rPr>
      </w:pPr>
      <w:r w:rsidRPr="005521B9">
        <w:rPr>
          <w:rStyle w:val="nfasis"/>
          <w:b/>
          <w:i w:val="0"/>
        </w:rPr>
        <w:t>¿Qué aprendizaje obtuvo usted como profesional al llevar a cabo la sesión?</w:t>
      </w:r>
    </w:p>
    <w:p w14:paraId="7450B3B3" w14:textId="77777777" w:rsidR="00363CC7" w:rsidRDefault="00363CC7" w:rsidP="00363CC7">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570AD5E2" w14:textId="77777777" w:rsidR="00363CC7" w:rsidRDefault="00363CC7" w:rsidP="00363CC7">
      <w:pPr>
        <w:pStyle w:val="FENC"/>
        <w:rPr>
          <w:rStyle w:val="nfasis"/>
          <w:i w:val="0"/>
        </w:rPr>
      </w:pPr>
    </w:p>
    <w:p w14:paraId="55BC22AE" w14:textId="77777777" w:rsidR="00363CC7" w:rsidRPr="005521B9" w:rsidRDefault="00363CC7" w:rsidP="00363CC7">
      <w:pPr>
        <w:pStyle w:val="FENC"/>
        <w:rPr>
          <w:rStyle w:val="nfasis"/>
          <w:b/>
          <w:i w:val="0"/>
        </w:rPr>
      </w:pPr>
      <w:r w:rsidRPr="005521B9">
        <w:rPr>
          <w:rStyle w:val="nfasis"/>
          <w:b/>
          <w:i w:val="0"/>
        </w:rPr>
        <w:t>Observaciones:</w:t>
      </w:r>
    </w:p>
    <w:p w14:paraId="2D8B5669" w14:textId="696B71D2" w:rsidR="00363CC7" w:rsidRDefault="00363CC7" w:rsidP="00363CC7">
      <w:pPr>
        <w:pStyle w:val="FENC"/>
        <w:rPr>
          <w:rStyle w:val="nfasis"/>
          <w:i w:val="0"/>
          <w:u w:val="single"/>
        </w:rPr>
      </w:pPr>
      <w:r>
        <w:rPr>
          <w:rStyle w:val="nfasis"/>
          <w:i w:val="0"/>
          <w:u w:val="single"/>
        </w:rPr>
        <w:t xml:space="preserve">La paciente se conectó a la sesión desde su auto, luego de salir del trabajo. </w:t>
      </w:r>
      <w:r w:rsidR="006A1FFC">
        <w:rPr>
          <w:rStyle w:val="nfasis"/>
          <w:i w:val="0"/>
          <w:u w:val="single"/>
        </w:rPr>
        <w:t xml:space="preserve">Se conectó con casi veinte minutos de retraso debido a mala conexión, teniendo que llevar la sesión a cabo por Google </w:t>
      </w:r>
      <w:proofErr w:type="spellStart"/>
      <w:r w:rsidR="006A1FFC">
        <w:rPr>
          <w:rStyle w:val="nfasis"/>
          <w:i w:val="0"/>
          <w:u w:val="single"/>
        </w:rPr>
        <w:t>Meet</w:t>
      </w:r>
      <w:proofErr w:type="spellEnd"/>
      <w:r w:rsidR="006A1FFC">
        <w:rPr>
          <w:rStyle w:val="nfasis"/>
          <w:i w:val="0"/>
          <w:u w:val="single"/>
        </w:rPr>
        <w:t xml:space="preserve">. </w:t>
      </w:r>
      <w:r>
        <w:rPr>
          <w:rStyle w:val="nfasis"/>
          <w:i w:val="0"/>
          <w:u w:val="single"/>
        </w:rPr>
        <w:t>Al inicio de la sesión</w:t>
      </w:r>
      <w:r w:rsidR="006A1FFC">
        <w:rPr>
          <w:rStyle w:val="nfasis"/>
          <w:i w:val="0"/>
          <w:u w:val="single"/>
        </w:rPr>
        <w:t xml:space="preserve"> se mostró más animada, perseverante y calmada. Volvió a expresarse entre risas y sonrisas, hablando más y relacionando su predicamento actual con problemas parecidos que ha tenido en el pasado, buscando aplicar la misma resolución de problemas. </w:t>
      </w:r>
      <w:r>
        <w:rPr>
          <w:rStyle w:val="nfasis"/>
          <w:i w:val="0"/>
          <w:u w:val="single"/>
        </w:rPr>
        <w:tab/>
      </w:r>
    </w:p>
    <w:p w14:paraId="557ED4E2" w14:textId="77777777" w:rsidR="00363CC7" w:rsidRDefault="00363CC7" w:rsidP="00363CC7">
      <w:pPr>
        <w:pStyle w:val="FENC"/>
        <w:rPr>
          <w:rStyle w:val="nfasis"/>
          <w:i w:val="0"/>
          <w:u w:val="single"/>
        </w:rPr>
      </w:pPr>
    </w:p>
    <w:p w14:paraId="7DB9BAAA" w14:textId="77777777" w:rsidR="00363CC7" w:rsidRDefault="00363CC7" w:rsidP="00363CC7">
      <w:pPr>
        <w:pStyle w:val="FENC"/>
        <w:rPr>
          <w:rStyle w:val="nfasis"/>
          <w:i w:val="0"/>
          <w:u w:val="single"/>
        </w:rPr>
      </w:pPr>
    </w:p>
    <w:p w14:paraId="593B006C" w14:textId="77777777" w:rsidR="00363CC7" w:rsidRPr="00FA31BE" w:rsidRDefault="00363CC7" w:rsidP="00363CC7">
      <w:pPr>
        <w:pStyle w:val="FENC"/>
        <w:jc w:val="center"/>
        <w:rPr>
          <w:iCs/>
        </w:rPr>
      </w:pPr>
      <w:r>
        <w:rPr>
          <w:rStyle w:val="nfasis"/>
          <w:i w:val="0"/>
        </w:rPr>
        <w:t>Firma / sello de asesora: _______________________________</w:t>
      </w:r>
    </w:p>
    <w:p w14:paraId="478C0208" w14:textId="77777777" w:rsidR="00363CC7" w:rsidRDefault="00363CC7" w:rsidP="00363CC7"/>
    <w:p w14:paraId="58EBF8FC" w14:textId="77777777" w:rsidR="00363CC7" w:rsidRDefault="00363CC7"/>
    <w:sectPr w:rsidR="00363C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CC7"/>
    <w:rsid w:val="00363CC7"/>
    <w:rsid w:val="006A1FFC"/>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7D63"/>
  <w15:chartTrackingRefBased/>
  <w15:docId w15:val="{5B1F8DBD-E18E-4428-9AA8-E6D42BCC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CC7"/>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363CC7"/>
    <w:rPr>
      <w:i/>
      <w:iCs/>
    </w:rPr>
  </w:style>
  <w:style w:type="paragraph" w:customStyle="1" w:styleId="FENC">
    <w:name w:val="FENC"/>
    <w:basedOn w:val="Normal"/>
    <w:link w:val="FENCCar"/>
    <w:qFormat/>
    <w:rsid w:val="00363CC7"/>
    <w:pPr>
      <w:spacing w:before="120" w:after="120" w:line="360" w:lineRule="auto"/>
      <w:jc w:val="both"/>
    </w:pPr>
    <w:rPr>
      <w:rFonts w:ascii="Arial" w:hAnsi="Arial"/>
    </w:rPr>
  </w:style>
  <w:style w:type="table" w:styleId="Tablaconcuadrcula">
    <w:name w:val="Table Grid"/>
    <w:basedOn w:val="Tablanormal"/>
    <w:uiPriority w:val="39"/>
    <w:rsid w:val="00363CC7"/>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363CC7"/>
    <w:rPr>
      <w:rFonts w:ascii="Arial" w:hAnsi="Arial"/>
      <w:lang w:val="es-GT"/>
    </w:rPr>
  </w:style>
  <w:style w:type="paragraph" w:customStyle="1" w:styleId="EstiloPS">
    <w:name w:val="Estilo PS"/>
    <w:basedOn w:val="Normal"/>
    <w:link w:val="EstiloPSCar"/>
    <w:qFormat/>
    <w:rsid w:val="00363CC7"/>
    <w:pPr>
      <w:spacing w:before="120" w:after="120" w:line="240" w:lineRule="auto"/>
    </w:pPr>
    <w:rPr>
      <w:rFonts w:ascii="Arial" w:hAnsi="Arial"/>
    </w:rPr>
  </w:style>
  <w:style w:type="character" w:customStyle="1" w:styleId="EstiloPSCar">
    <w:name w:val="Estilo PS Car"/>
    <w:basedOn w:val="Fuentedeprrafopredeter"/>
    <w:link w:val="EstiloPS"/>
    <w:rsid w:val="00363CC7"/>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496</Words>
  <Characters>2733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2021-04-13T17:05:00Z</dcterms:created>
  <dcterms:modified xsi:type="dcterms:W3CDTF">2021-04-13T17:34:00Z</dcterms:modified>
</cp:coreProperties>
</file>