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0FE9" w:rsidRDefault="00110FE9" w:rsidP="00110FE9">
      <w:pP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rsidR="00110FE9" w:rsidRDefault="00110FE9" w:rsidP="00110FE9">
      <w:pP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Pr>
          <w:rFonts w:ascii="Arial" w:eastAsia="Arial" w:hAnsi="Arial" w:cs="Arial"/>
          <w:color w:val="000000"/>
        </w:rPr>
        <w:t>Monica Janeth Gómez Ramírez</w:t>
      </w:r>
    </w:p>
    <w:p w:rsidR="00110FE9" w:rsidRDefault="00110FE9" w:rsidP="00110FE9">
      <w:pP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Pr="00110FE9">
        <w:rPr>
          <w:rFonts w:ascii="Arial" w:eastAsia="Arial" w:hAnsi="Arial" w:cs="Arial"/>
          <w:color w:val="000000"/>
        </w:rPr>
        <w:t>4to año</w:t>
      </w:r>
    </w:p>
    <w:p w:rsidR="00110FE9" w:rsidRDefault="00110FE9" w:rsidP="00110FE9">
      <w:pPr>
        <w:spacing w:before="120" w:after="120" w:line="360" w:lineRule="auto"/>
        <w:jc w:val="both"/>
        <w:rPr>
          <w:rFonts w:ascii="Arial" w:eastAsia="Arial" w:hAnsi="Arial" w:cs="Arial"/>
          <w:color w:val="000000"/>
        </w:rPr>
      </w:pPr>
      <w:r>
        <w:rPr>
          <w:rFonts w:ascii="Arial" w:eastAsia="Arial" w:hAnsi="Arial" w:cs="Arial"/>
          <w:b/>
          <w:color w:val="000000"/>
        </w:rPr>
        <w:t xml:space="preserve">N°. </w:t>
      </w:r>
      <w:r>
        <w:rPr>
          <w:rFonts w:ascii="Arial" w:eastAsia="Arial" w:hAnsi="Arial" w:cs="Arial"/>
          <w:b/>
          <w:color w:val="000000"/>
        </w:rPr>
        <w:t>De</w:t>
      </w:r>
      <w:r>
        <w:rPr>
          <w:rFonts w:ascii="Arial" w:eastAsia="Arial" w:hAnsi="Arial" w:cs="Arial"/>
          <w:b/>
          <w:color w:val="000000"/>
        </w:rPr>
        <w:t xml:space="preserve"> sesión:</w:t>
      </w:r>
      <w:r>
        <w:rPr>
          <w:rFonts w:ascii="Arial" w:eastAsia="Arial" w:hAnsi="Arial" w:cs="Arial"/>
          <w:color w:val="000000"/>
        </w:rPr>
        <w:t xml:space="preserve"> 1</w:t>
      </w:r>
    </w:p>
    <w:p w:rsidR="00110FE9" w:rsidRDefault="00110FE9" w:rsidP="00110FE9">
      <w:pP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AV</w:t>
      </w:r>
    </w:p>
    <w:p w:rsidR="00110FE9" w:rsidRDefault="00110FE9" w:rsidP="00110FE9">
      <w:pP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2</w:t>
      </w:r>
      <w:r w:rsidRPr="00110FE9">
        <w:rPr>
          <w:rFonts w:ascii="Arial" w:eastAsia="Arial" w:hAnsi="Arial" w:cs="Arial"/>
          <w:color w:val="000000"/>
        </w:rPr>
        <w:t>3</w:t>
      </w:r>
      <w:r>
        <w:rPr>
          <w:rFonts w:ascii="Arial" w:eastAsia="Arial" w:hAnsi="Arial" w:cs="Arial"/>
          <w:color w:val="000000"/>
        </w:rPr>
        <w:t xml:space="preserve"> de enero de </w:t>
      </w:r>
      <w:r>
        <w:rPr>
          <w:rFonts w:ascii="Arial" w:eastAsia="Arial" w:hAnsi="Arial" w:cs="Arial"/>
          <w:color w:val="000000"/>
        </w:rPr>
        <w:t>2021</w:t>
      </w:r>
    </w:p>
    <w:p w:rsidR="00110FE9" w:rsidRDefault="00110FE9" w:rsidP="00110FE9">
      <w:pPr>
        <w:numPr>
          <w:ilvl w:val="0"/>
          <w:numId w:val="1"/>
        </w:numP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W w:w="88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5"/>
        <w:gridCol w:w="6570"/>
      </w:tblGrid>
      <w:tr w:rsidR="00110FE9" w:rsidTr="00110FE9">
        <w:tc>
          <w:tcPr>
            <w:tcW w:w="2263" w:type="dxa"/>
            <w:tcBorders>
              <w:top w:val="single" w:sz="4" w:space="0" w:color="000000"/>
              <w:left w:val="single" w:sz="4" w:space="0" w:color="000000"/>
              <w:bottom w:val="single" w:sz="4" w:space="0" w:color="000000"/>
              <w:right w:val="single" w:sz="4" w:space="0" w:color="000000"/>
            </w:tcBorders>
            <w:shd w:val="clear" w:color="auto" w:fill="C00000"/>
            <w:hideMark/>
          </w:tcPr>
          <w:p w:rsidR="00110FE9" w:rsidRDefault="00110FE9">
            <w:pP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Borders>
              <w:top w:val="single" w:sz="4" w:space="0" w:color="000000"/>
              <w:left w:val="single" w:sz="4" w:space="0" w:color="000000"/>
              <w:bottom w:val="single" w:sz="4" w:space="0" w:color="000000"/>
              <w:right w:val="single" w:sz="4" w:space="0" w:color="000000"/>
            </w:tcBorders>
            <w:hideMark/>
          </w:tcPr>
          <w:p w:rsidR="00110FE9" w:rsidRDefault="00110FE9">
            <w:pPr>
              <w:spacing w:before="120" w:after="120" w:line="360" w:lineRule="auto"/>
              <w:jc w:val="both"/>
              <w:rPr>
                <w:rFonts w:ascii="Arial" w:eastAsia="Arial" w:hAnsi="Arial" w:cs="Arial"/>
                <w:color w:val="FF0000"/>
              </w:rPr>
            </w:pPr>
            <w:r>
              <w:rPr>
                <w:rFonts w:ascii="Helvetica" w:hAnsi="Helvetica"/>
                <w:color w:val="3C4043"/>
                <w:spacing w:val="3"/>
                <w:sz w:val="21"/>
                <w:szCs w:val="21"/>
                <w:shd w:val="clear" w:color="auto" w:fill="FFFFFF"/>
              </w:rPr>
              <w:t>Evaluar la condición psicológica de una adolescente de 14 años</w:t>
            </w:r>
          </w:p>
        </w:tc>
      </w:tr>
      <w:tr w:rsidR="00110FE9" w:rsidTr="00110FE9">
        <w:tc>
          <w:tcPr>
            <w:tcW w:w="2263" w:type="dxa"/>
            <w:tcBorders>
              <w:top w:val="single" w:sz="4" w:space="0" w:color="000000"/>
              <w:left w:val="single" w:sz="4" w:space="0" w:color="000000"/>
              <w:bottom w:val="single" w:sz="4" w:space="0" w:color="000000"/>
              <w:right w:val="single" w:sz="4" w:space="0" w:color="000000"/>
            </w:tcBorders>
            <w:shd w:val="clear" w:color="auto" w:fill="C00000"/>
            <w:hideMark/>
          </w:tcPr>
          <w:p w:rsidR="00110FE9" w:rsidRDefault="00110FE9">
            <w:pP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Borders>
              <w:top w:val="single" w:sz="4" w:space="0" w:color="000000"/>
              <w:left w:val="single" w:sz="4" w:space="0" w:color="000000"/>
              <w:bottom w:val="single" w:sz="4" w:space="0" w:color="000000"/>
              <w:right w:val="single" w:sz="4" w:space="0" w:color="000000"/>
            </w:tcBorders>
            <w:hideMark/>
          </w:tcPr>
          <w:p w:rsidR="00110FE9" w:rsidRPr="00B20E8C" w:rsidRDefault="00110FE9" w:rsidP="00110FE9">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rPr>
            </w:pPr>
            <w:r w:rsidRPr="00B20E8C">
              <w:rPr>
                <w:rFonts w:ascii="Arial" w:eastAsia="Arial" w:hAnsi="Arial" w:cs="Arial"/>
              </w:rPr>
              <w:t>Familiar</w:t>
            </w:r>
          </w:p>
          <w:p w:rsidR="00110FE9" w:rsidRPr="00B20E8C" w:rsidRDefault="00110FE9" w:rsidP="00110FE9">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rPr>
            </w:pPr>
            <w:r w:rsidRPr="00B20E8C">
              <w:rPr>
                <w:rFonts w:ascii="Arial" w:eastAsia="Arial" w:hAnsi="Arial" w:cs="Arial"/>
              </w:rPr>
              <w:t>Social</w:t>
            </w:r>
          </w:p>
          <w:p w:rsidR="00110FE9" w:rsidRPr="00B20E8C" w:rsidRDefault="00110FE9" w:rsidP="00110FE9">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rPr>
            </w:pPr>
            <w:r w:rsidRPr="00B20E8C">
              <w:rPr>
                <w:rFonts w:ascii="Arial" w:eastAsia="Arial" w:hAnsi="Arial" w:cs="Arial"/>
              </w:rPr>
              <w:t>Escolar</w:t>
            </w:r>
          </w:p>
          <w:p w:rsidR="00110FE9" w:rsidRPr="00B20E8C" w:rsidRDefault="00110FE9" w:rsidP="00110FE9">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rPr>
            </w:pPr>
            <w:r w:rsidRPr="00B20E8C">
              <w:rPr>
                <w:rFonts w:ascii="Arial" w:eastAsia="Arial" w:hAnsi="Arial" w:cs="Arial"/>
              </w:rPr>
              <w:t>Personal</w:t>
            </w:r>
          </w:p>
          <w:p w:rsidR="00110FE9" w:rsidRPr="00B20E8C" w:rsidRDefault="00110FE9" w:rsidP="00110FE9">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color w:val="FF0000"/>
              </w:rPr>
            </w:pPr>
            <w:r w:rsidRPr="00B20E8C">
              <w:rPr>
                <w:rFonts w:ascii="Arial" w:eastAsia="Arial" w:hAnsi="Arial" w:cs="Arial"/>
              </w:rPr>
              <w:t>Desarrollo</w:t>
            </w:r>
            <w:r>
              <w:rPr>
                <w:rFonts w:ascii="Arial" w:eastAsia="Arial" w:hAnsi="Arial" w:cs="Arial"/>
              </w:rPr>
              <w:t xml:space="preserve"> Cognitivo</w:t>
            </w:r>
          </w:p>
          <w:p w:rsidR="00110FE9" w:rsidRPr="00110FE9" w:rsidRDefault="00110FE9" w:rsidP="00110FE9">
            <w:pPr>
              <w:pStyle w:val="Prrafodelista"/>
              <w:numPr>
                <w:ilvl w:val="0"/>
                <w:numId w:val="2"/>
              </w:numPr>
              <w:spacing w:before="120" w:after="120" w:line="360" w:lineRule="auto"/>
              <w:jc w:val="both"/>
              <w:rPr>
                <w:rFonts w:ascii="Arial" w:eastAsia="Arial" w:hAnsi="Arial" w:cs="Arial"/>
                <w:color w:val="FF0000"/>
              </w:rPr>
            </w:pPr>
            <w:r w:rsidRPr="00110FE9">
              <w:rPr>
                <w:rFonts w:ascii="Arial" w:eastAsia="Arial" w:hAnsi="Arial" w:cs="Arial"/>
              </w:rPr>
              <w:t>Desarrollo motriz</w:t>
            </w:r>
          </w:p>
        </w:tc>
      </w:tr>
      <w:tr w:rsidR="00110FE9" w:rsidTr="00110FE9">
        <w:tc>
          <w:tcPr>
            <w:tcW w:w="2263" w:type="dxa"/>
            <w:tcBorders>
              <w:top w:val="single" w:sz="4" w:space="0" w:color="000000"/>
              <w:left w:val="single" w:sz="4" w:space="0" w:color="000000"/>
              <w:bottom w:val="single" w:sz="4" w:space="0" w:color="000000"/>
              <w:right w:val="single" w:sz="4" w:space="0" w:color="000000"/>
            </w:tcBorders>
            <w:shd w:val="clear" w:color="auto" w:fill="C00000"/>
            <w:hideMark/>
          </w:tcPr>
          <w:p w:rsidR="00110FE9" w:rsidRDefault="00110FE9">
            <w:pP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Borders>
              <w:top w:val="single" w:sz="4" w:space="0" w:color="000000"/>
              <w:left w:val="single" w:sz="4" w:space="0" w:color="000000"/>
              <w:bottom w:val="single" w:sz="4" w:space="0" w:color="000000"/>
              <w:right w:val="single" w:sz="4" w:space="0" w:color="000000"/>
            </w:tcBorders>
            <w:hideMark/>
          </w:tcPr>
          <w:p w:rsidR="00110FE9" w:rsidRDefault="00110FE9">
            <w:pPr>
              <w:spacing w:before="120" w:after="120" w:line="360" w:lineRule="auto"/>
              <w:jc w:val="both"/>
              <w:rPr>
                <w:rFonts w:ascii="Arial" w:eastAsia="Arial" w:hAnsi="Arial" w:cs="Arial"/>
                <w:color w:val="FF0000"/>
              </w:rPr>
            </w:pPr>
            <w:r w:rsidRPr="00110FE9">
              <w:rPr>
                <w:rFonts w:ascii="Arial" w:eastAsia="Arial" w:hAnsi="Arial" w:cs="Arial"/>
              </w:rPr>
              <w:t>Diálogo Socrático: consiste en un diálogo entre dos o más personas, a través de una serie de preguntas y empleando recursos como la ironía, hacia la resolución de sus dudas.</w:t>
            </w:r>
          </w:p>
        </w:tc>
      </w:tr>
    </w:tbl>
    <w:p w:rsidR="00110FE9" w:rsidRDefault="00110FE9" w:rsidP="00110FE9">
      <w:pPr>
        <w:spacing w:before="120" w:after="120" w:line="360" w:lineRule="auto"/>
        <w:jc w:val="both"/>
        <w:rPr>
          <w:rFonts w:ascii="Arial" w:eastAsia="Arial" w:hAnsi="Arial" w:cs="Arial"/>
          <w:color w:val="000000"/>
        </w:rPr>
      </w:pPr>
    </w:p>
    <w:p w:rsidR="00110FE9" w:rsidRDefault="00110FE9" w:rsidP="00110FE9">
      <w:pPr>
        <w:numPr>
          <w:ilvl w:val="0"/>
          <w:numId w:val="1"/>
        </w:numP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rsidR="00110FE9" w:rsidRDefault="00110FE9" w:rsidP="00110FE9">
      <w:pPr>
        <w:spacing w:before="120" w:after="120" w:line="360" w:lineRule="auto"/>
        <w:ind w:left="720"/>
        <w:jc w:val="both"/>
        <w:rPr>
          <w:rFonts w:ascii="Arial" w:eastAsia="Arial" w:hAnsi="Arial" w:cs="Arial"/>
          <w:color w:val="000000"/>
          <w:u w:val="single"/>
        </w:rPr>
      </w:pPr>
      <w:r>
        <w:rPr>
          <w:rFonts w:ascii="Arial" w:eastAsia="Arial" w:hAnsi="Arial" w:cs="Arial"/>
          <w:color w:val="000000"/>
        </w:rPr>
        <w:t xml:space="preserve">Sí: </w:t>
      </w:r>
      <w:r>
        <w:rPr>
          <w:rFonts w:ascii="Arial" w:eastAsia="Arial" w:hAnsi="Arial" w:cs="Arial"/>
          <w:color w:val="000000"/>
        </w:rPr>
        <w:t>X</w:t>
      </w:r>
      <w:r>
        <w:rPr>
          <w:rFonts w:ascii="Arial" w:eastAsia="Arial" w:hAnsi="Arial" w:cs="Arial"/>
          <w:color w:val="000000"/>
        </w:rPr>
        <w:tab/>
        <w:t>No:</w:t>
      </w:r>
      <w:r>
        <w:rPr>
          <w:rFonts w:ascii="Arial" w:eastAsia="Arial" w:hAnsi="Arial" w:cs="Arial"/>
        </w:rPr>
        <w:t xml:space="preserve"> </w:t>
      </w:r>
    </w:p>
    <w:p w:rsidR="00110FE9" w:rsidRDefault="00110FE9" w:rsidP="00110FE9">
      <w:pPr>
        <w:spacing w:before="120" w:after="120" w:line="360" w:lineRule="auto"/>
        <w:jc w:val="both"/>
        <w:rPr>
          <w:rFonts w:ascii="Arial" w:eastAsia="Arial" w:hAnsi="Arial" w:cs="Arial"/>
          <w:color w:val="FF0000"/>
        </w:rPr>
      </w:pPr>
      <w:r>
        <w:rPr>
          <w:rFonts w:ascii="Arial" w:eastAsia="Arial" w:hAnsi="Arial" w:cs="Arial"/>
          <w:color w:val="000000"/>
        </w:rPr>
        <w:t xml:space="preserve">¿Por qué? </w:t>
      </w:r>
    </w:p>
    <w:p w:rsidR="00110FE9" w:rsidRDefault="00110FE9" w:rsidP="00110FE9">
      <w:pPr>
        <w:spacing w:before="120" w:after="120" w:line="360" w:lineRule="auto"/>
        <w:jc w:val="both"/>
        <w:rPr>
          <w:rFonts w:ascii="Arial" w:eastAsia="Arial" w:hAnsi="Arial" w:cs="Arial"/>
        </w:rPr>
      </w:pPr>
      <w:r>
        <w:rPr>
          <w:rFonts w:ascii="Arial" w:eastAsia="Arial" w:hAnsi="Arial" w:cs="Arial"/>
        </w:rPr>
        <w:t>El guardián de la paciente se presentó de forma puntual a la sesión, por lo que la terapeuta logró obtener información sobre el ámbito familiar, social, escolar y desarrollo de la paciente con éxito.</w:t>
      </w:r>
    </w:p>
    <w:p w:rsidR="00110FE9" w:rsidRDefault="00110FE9" w:rsidP="00110FE9">
      <w:pPr>
        <w:spacing w:before="120" w:after="120" w:line="360" w:lineRule="auto"/>
        <w:jc w:val="both"/>
        <w:rPr>
          <w:rFonts w:ascii="Arial" w:eastAsia="Arial" w:hAnsi="Arial" w:cs="Arial"/>
        </w:rPr>
      </w:pPr>
    </w:p>
    <w:p w:rsidR="00110FE9" w:rsidRDefault="00110FE9" w:rsidP="00110FE9">
      <w:pPr>
        <w:spacing w:before="120" w:after="120" w:line="360" w:lineRule="auto"/>
        <w:jc w:val="both"/>
        <w:rPr>
          <w:rFonts w:ascii="Arial" w:eastAsia="Arial" w:hAnsi="Arial" w:cs="Arial"/>
          <w:color w:val="000000"/>
          <w:u w:val="single"/>
        </w:rPr>
      </w:pPr>
    </w:p>
    <w:p w:rsidR="00110FE9" w:rsidRDefault="00110FE9" w:rsidP="00110FE9">
      <w:pPr>
        <w:numPr>
          <w:ilvl w:val="0"/>
          <w:numId w:val="1"/>
        </w:numPr>
        <w:spacing w:before="120" w:after="120" w:line="360" w:lineRule="auto"/>
        <w:jc w:val="both"/>
        <w:rPr>
          <w:rFonts w:ascii="Arial" w:eastAsia="Arial" w:hAnsi="Arial" w:cs="Arial"/>
          <w:b/>
          <w:color w:val="000000"/>
        </w:rPr>
      </w:pPr>
      <w:r>
        <w:rPr>
          <w:rFonts w:ascii="Arial" w:eastAsia="Arial" w:hAnsi="Arial" w:cs="Arial"/>
          <w:b/>
          <w:color w:val="000000"/>
        </w:rPr>
        <w:lastRenderedPageBreak/>
        <w:t>En esta sesión hubo:</w:t>
      </w:r>
    </w:p>
    <w:p w:rsidR="00110FE9" w:rsidRDefault="00110FE9" w:rsidP="00110FE9">
      <w:pP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Pr>
          <w:rFonts w:ascii="Arial" w:eastAsia="Arial" w:hAnsi="Arial" w:cs="Arial"/>
          <w:color w:val="000000"/>
          <w:u w:val="single"/>
        </w:rPr>
        <w:t>X</w:t>
      </w:r>
      <w:r>
        <w:rPr>
          <w:rFonts w:ascii="Arial" w:eastAsia="Arial" w:hAnsi="Arial" w:cs="Arial"/>
          <w:color w:val="000000"/>
          <w:u w:val="single"/>
        </w:rPr>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rsidR="00110FE9" w:rsidRDefault="00110FE9" w:rsidP="00110FE9">
      <w:pPr>
        <w:spacing w:before="120" w:after="120" w:line="360" w:lineRule="auto"/>
        <w:jc w:val="both"/>
        <w:rPr>
          <w:rFonts w:ascii="Arial" w:eastAsia="Arial" w:hAnsi="Arial" w:cs="Arial"/>
          <w:color w:val="000000"/>
        </w:rPr>
      </w:pPr>
      <w:r>
        <w:rPr>
          <w:rFonts w:ascii="Arial" w:eastAsia="Arial" w:hAnsi="Arial" w:cs="Arial"/>
          <w:color w:val="000000"/>
        </w:rPr>
        <w:t xml:space="preserve">¿Por qué? </w:t>
      </w:r>
      <w:r>
        <w:rPr>
          <w:rFonts w:ascii="Arial" w:eastAsia="Arial" w:hAnsi="Arial" w:cs="Arial"/>
          <w:color w:val="FF0000"/>
        </w:rPr>
        <w:t xml:space="preserve"> </w:t>
      </w:r>
    </w:p>
    <w:p w:rsidR="00110FE9" w:rsidRPr="00110FE9" w:rsidRDefault="00110FE9" w:rsidP="00110FE9">
      <w:pPr>
        <w:spacing w:before="120" w:after="120" w:line="360" w:lineRule="auto"/>
        <w:jc w:val="both"/>
        <w:rPr>
          <w:rFonts w:ascii="Arial" w:eastAsia="Arial" w:hAnsi="Arial" w:cs="Arial"/>
          <w:color w:val="000000"/>
        </w:rPr>
      </w:pPr>
      <w:r>
        <w:rPr>
          <w:rFonts w:ascii="Arial" w:eastAsia="Arial" w:hAnsi="Arial" w:cs="Arial"/>
          <w:color w:val="000000"/>
        </w:rPr>
        <w:t>La terapeuta se presentó ante el guardián de la paciente, obtuvo información respecto a diversos ámbitos en los que la paciente se ha desarrollado y advirtió al mismo sobre la necesidad de privacidad entre terapeuta y paciente con la finalidad de establecer un buen Rapport desde el inicio.</w:t>
      </w:r>
    </w:p>
    <w:p w:rsidR="00110FE9" w:rsidRPr="00847A97" w:rsidRDefault="00110FE9" w:rsidP="00110FE9">
      <w:pPr>
        <w:numPr>
          <w:ilvl w:val="0"/>
          <w:numId w:val="1"/>
        </w:numPr>
        <w:spacing w:before="120" w:after="120" w:line="360" w:lineRule="auto"/>
        <w:jc w:val="both"/>
        <w:rPr>
          <w:rFonts w:ascii="Arial" w:eastAsia="Arial" w:hAnsi="Arial" w:cs="Arial"/>
          <w:bCs/>
          <w:color w:val="000000"/>
        </w:rPr>
      </w:pPr>
      <w:r>
        <w:rPr>
          <w:rFonts w:ascii="Arial" w:eastAsia="Arial" w:hAnsi="Arial" w:cs="Arial"/>
          <w:b/>
          <w:color w:val="000000"/>
        </w:rPr>
        <w:t xml:space="preserve">Información significativa de la sesión: </w:t>
      </w:r>
    </w:p>
    <w:p w:rsidR="00847A97" w:rsidRDefault="00847A97" w:rsidP="00847A97">
      <w:pPr>
        <w:spacing w:before="120" w:after="120" w:line="360" w:lineRule="auto"/>
        <w:jc w:val="both"/>
        <w:rPr>
          <w:rFonts w:ascii="Arial" w:eastAsia="Arial" w:hAnsi="Arial" w:cs="Arial"/>
          <w:bCs/>
        </w:rPr>
      </w:pPr>
      <w:r>
        <w:rPr>
          <w:rFonts w:ascii="Arial" w:eastAsia="Arial" w:hAnsi="Arial" w:cs="Arial"/>
          <w:bCs/>
        </w:rPr>
        <w:t xml:space="preserve">El guardián comentó que el fallecimiento del padre de la paciente fue hace 5 años, sin embargo, todavía existen momentos en los cuales la paciente ha demostrado que el cierre de ciclo con respecto a la muerte de su padre no se ha completado. </w:t>
      </w:r>
    </w:p>
    <w:p w:rsidR="00847A97" w:rsidRDefault="00847A97" w:rsidP="00847A97">
      <w:pPr>
        <w:spacing w:before="120" w:after="120" w:line="360" w:lineRule="auto"/>
        <w:jc w:val="both"/>
        <w:rPr>
          <w:rFonts w:ascii="Arial" w:eastAsia="Arial" w:hAnsi="Arial" w:cs="Arial"/>
          <w:bCs/>
        </w:rPr>
      </w:pPr>
      <w:r>
        <w:rPr>
          <w:rFonts w:ascii="Arial" w:eastAsia="Arial" w:hAnsi="Arial" w:cs="Arial"/>
          <w:bCs/>
        </w:rPr>
        <w:t>Se obtuvo un resumen de las razones por las que el guardián decidió que tanto ella como la paciente deberían llevar un proceso de intervención psicológica, las cuales son diversas, pero principalmente se llegó a concluir que fue para mejorar la relación entre paciente y guardián, además de asegurar que la paciente pueda llegar a crecer como una adulta que no se vea estancada por los problemas del pasado.</w:t>
      </w:r>
    </w:p>
    <w:p w:rsidR="00847A97" w:rsidRPr="00847A97" w:rsidRDefault="00847A97" w:rsidP="00847A97">
      <w:pPr>
        <w:spacing w:before="120" w:after="120" w:line="360" w:lineRule="auto"/>
        <w:jc w:val="both"/>
        <w:rPr>
          <w:rFonts w:ascii="Arial" w:eastAsia="Arial" w:hAnsi="Arial" w:cs="Arial"/>
          <w:bCs/>
        </w:rPr>
      </w:pPr>
      <w:r>
        <w:rPr>
          <w:rFonts w:ascii="Arial" w:eastAsia="Arial" w:hAnsi="Arial" w:cs="Arial"/>
          <w:bCs/>
        </w:rPr>
        <w:t>De igual forma el guardián comentó diversos métodos de enseñanza que ha proporcionado a la paciente con la finalidad de que mejore las decisiones que ella tome y poder obtener un buen futuro. Se observó que el guardián de la paciente se preocupa por la salud mental de la misma.</w:t>
      </w:r>
    </w:p>
    <w:p w:rsidR="00110FE9" w:rsidRDefault="00110FE9" w:rsidP="00110FE9">
      <w:pPr>
        <w:pStyle w:val="Prrafodelista"/>
        <w:numPr>
          <w:ilvl w:val="0"/>
          <w:numId w:val="1"/>
        </w:numPr>
        <w:spacing w:before="120" w:after="120" w:line="360" w:lineRule="auto"/>
        <w:jc w:val="both"/>
        <w:rPr>
          <w:rFonts w:ascii="Arial" w:eastAsia="Arial" w:hAnsi="Arial" w:cs="Arial"/>
          <w:bCs/>
          <w:color w:val="FF0000"/>
        </w:rPr>
      </w:pPr>
      <w:r>
        <w:rPr>
          <w:rFonts w:ascii="Arial" w:eastAsia="Arial" w:hAnsi="Arial" w:cs="Arial"/>
          <w:b/>
        </w:rPr>
        <w:t xml:space="preserve">Observaciones conductuales del paciente: </w:t>
      </w:r>
    </w:p>
    <w:p w:rsidR="00110FE9" w:rsidRDefault="00847A97" w:rsidP="00847A97">
      <w:pPr>
        <w:spacing w:before="120" w:after="120" w:line="360" w:lineRule="auto"/>
        <w:jc w:val="both"/>
        <w:rPr>
          <w:rFonts w:ascii="Arial" w:eastAsia="Arial" w:hAnsi="Arial" w:cs="Arial"/>
          <w:color w:val="000000"/>
          <w:sz w:val="24"/>
          <w:szCs w:val="24"/>
          <w:u w:val="single"/>
        </w:rPr>
      </w:pPr>
      <w:r w:rsidRPr="00847A97">
        <w:rPr>
          <w:rFonts w:ascii="Arial" w:eastAsia="Arial" w:hAnsi="Arial" w:cs="Arial"/>
          <w:bCs/>
        </w:rPr>
        <w:t xml:space="preserve">Se </w:t>
      </w:r>
      <w:r>
        <w:rPr>
          <w:rFonts w:ascii="Arial" w:eastAsia="Arial" w:hAnsi="Arial" w:cs="Arial"/>
          <w:bCs/>
        </w:rPr>
        <w:t>observó que tanto el guardián de la paciente como la paciente no han cerrado el ciclo del fallecimiento del padre de la paciente. De igual forma se observó que el guardián de la paciente no es completamente consciente de la importancia de llevar las sesiones es un ambiente privado, puesto que se observó que están ubicadas en la sala del hogar y que la paciente estuvo presente durante toda la entrevista.</w:t>
      </w:r>
    </w:p>
    <w:p w:rsidR="00847A97" w:rsidRDefault="00110FE9" w:rsidP="00110FE9">
      <w:pPr>
        <w:numPr>
          <w:ilvl w:val="0"/>
          <w:numId w:val="1"/>
        </w:numP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w:t>
      </w:r>
      <w:r w:rsidR="00847A97">
        <w:rPr>
          <w:rFonts w:ascii="Arial" w:eastAsia="Arial" w:hAnsi="Arial" w:cs="Arial"/>
          <w:b/>
          <w:color w:val="000000"/>
        </w:rPr>
        <w:t>nal al llevar a cabo la sesión?</w:t>
      </w:r>
    </w:p>
    <w:p w:rsidR="00847A97" w:rsidRDefault="00847A97" w:rsidP="00847A97">
      <w:pPr>
        <w:spacing w:before="120" w:after="120" w:line="360" w:lineRule="auto"/>
        <w:jc w:val="both"/>
        <w:rPr>
          <w:rFonts w:ascii="Arial" w:eastAsia="Arial" w:hAnsi="Arial" w:cs="Arial"/>
          <w:color w:val="000000"/>
        </w:rPr>
      </w:pPr>
      <w:r>
        <w:rPr>
          <w:rFonts w:ascii="Arial" w:eastAsia="Arial" w:hAnsi="Arial" w:cs="Arial"/>
          <w:color w:val="000000"/>
        </w:rPr>
        <w:t xml:space="preserve">Durante esta sesión observe como los adultos pueden llegar a desvalorar los sentimientos de los pacientes que son menores de edad, considerando de forma no consciente que aún necesitan depender para todo de un adulto, cuando al contrario es en la adolescencia donde más se les debe de comenzar a tratar como un adulto, por ende, se debe de </w:t>
      </w:r>
      <w:r>
        <w:rPr>
          <w:rFonts w:ascii="Arial" w:eastAsia="Arial" w:hAnsi="Arial" w:cs="Arial"/>
          <w:color w:val="000000"/>
        </w:rPr>
        <w:lastRenderedPageBreak/>
        <w:t>respetar su privacidad y deben ser capaces de afrontar las consecuencias tanto positivas como negativas de sus propias acciones.</w:t>
      </w:r>
    </w:p>
    <w:p w:rsidR="00110FE9" w:rsidRDefault="00847A97" w:rsidP="00847A97">
      <w:pPr>
        <w:spacing w:before="120" w:after="120" w:line="360" w:lineRule="auto"/>
        <w:jc w:val="both"/>
        <w:rPr>
          <w:rFonts w:ascii="Arial" w:eastAsia="Arial" w:hAnsi="Arial" w:cs="Arial"/>
          <w:b/>
          <w:color w:val="000000"/>
        </w:rPr>
      </w:pPr>
      <w:r>
        <w:rPr>
          <w:rFonts w:ascii="Arial" w:eastAsia="Arial" w:hAnsi="Arial" w:cs="Arial"/>
          <w:color w:val="000000"/>
        </w:rPr>
        <w:t>Como terapeuta comprendí que este es un proceso que requiere tiempo, paciencia y psicoeducación, con la finalidad de asistir a los guardianes de la paciente para que comprendan que estos son capaces de aprender de las consecuencias que sus acciones conllevan.</w:t>
      </w:r>
      <w:r w:rsidR="00110FE9">
        <w:rPr>
          <w:rFonts w:ascii="Arial" w:eastAsia="Arial" w:hAnsi="Arial" w:cs="Arial"/>
          <w:color w:val="000000"/>
        </w:rPr>
        <w:tab/>
      </w:r>
      <w:r w:rsidR="00110FE9">
        <w:rPr>
          <w:rFonts w:ascii="Arial" w:eastAsia="Arial" w:hAnsi="Arial" w:cs="Arial"/>
          <w:color w:val="000000"/>
        </w:rPr>
        <w:tab/>
      </w:r>
      <w:r w:rsidR="00110FE9">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r>
      <w:bookmarkStart w:id="0" w:name="_GoBack"/>
      <w:bookmarkEnd w:id="0"/>
    </w:p>
    <w:p w:rsidR="00110FE9" w:rsidRDefault="00110FE9" w:rsidP="00110FE9">
      <w:pPr>
        <w:spacing w:before="120" w:after="120" w:line="360" w:lineRule="auto"/>
        <w:jc w:val="both"/>
        <w:rPr>
          <w:rFonts w:ascii="Arial" w:eastAsia="Arial" w:hAnsi="Arial" w:cs="Arial"/>
          <w:color w:val="000000"/>
          <w:u w:val="single"/>
        </w:rPr>
      </w:pPr>
    </w:p>
    <w:p w:rsidR="00110FE9" w:rsidRDefault="00110FE9" w:rsidP="00110FE9">
      <w:pPr>
        <w:spacing w:before="120" w:after="120" w:line="360" w:lineRule="auto"/>
        <w:jc w:val="both"/>
        <w:rPr>
          <w:rFonts w:ascii="Arial" w:eastAsia="Arial" w:hAnsi="Arial" w:cs="Arial"/>
          <w:color w:val="000000"/>
          <w:u w:val="single"/>
        </w:rPr>
      </w:pPr>
    </w:p>
    <w:p w:rsidR="00110FE9" w:rsidRDefault="00110FE9" w:rsidP="00110FE9">
      <w:pP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p w:rsidR="00CE6A62" w:rsidRDefault="00CE6A62"/>
    <w:sectPr w:rsidR="00CE6A62">
      <w:head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6A5F" w:rsidRDefault="00006A5F" w:rsidP="00110FE9">
      <w:pPr>
        <w:spacing w:after="0" w:line="240" w:lineRule="auto"/>
      </w:pPr>
      <w:r>
        <w:separator/>
      </w:r>
    </w:p>
  </w:endnote>
  <w:endnote w:type="continuationSeparator" w:id="0">
    <w:p w:rsidR="00006A5F" w:rsidRDefault="00006A5F" w:rsidP="00110F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6A5F" w:rsidRDefault="00006A5F" w:rsidP="00110FE9">
      <w:pPr>
        <w:spacing w:after="0" w:line="240" w:lineRule="auto"/>
      </w:pPr>
      <w:r>
        <w:separator/>
      </w:r>
    </w:p>
  </w:footnote>
  <w:footnote w:type="continuationSeparator" w:id="0">
    <w:p w:rsidR="00006A5F" w:rsidRDefault="00006A5F" w:rsidP="00110FE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0FE9" w:rsidRDefault="00110FE9" w:rsidP="00110FE9">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9264" behindDoc="0" locked="0" layoutInCell="1" hidden="0" allowOverlap="1" wp14:anchorId="75BE6D43" wp14:editId="25729442">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p w:rsidR="00110FE9" w:rsidRDefault="00110FE9">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344C0F3B"/>
    <w:multiLevelType w:val="hybridMultilevel"/>
    <w:tmpl w:val="F20A19A2"/>
    <w:lvl w:ilvl="0" w:tplc="814A8D92">
      <w:start w:val="1"/>
      <w:numFmt w:val="bullet"/>
      <w:lvlText w:val=""/>
      <w:lvlJc w:val="left"/>
      <w:pPr>
        <w:ind w:left="720" w:hanging="360"/>
      </w:pPr>
      <w:rPr>
        <w:rFonts w:ascii="Symbol" w:hAnsi="Symbol" w:hint="default"/>
        <w:color w:val="auto"/>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0FE9"/>
    <w:rsid w:val="00006A5F"/>
    <w:rsid w:val="00110FE9"/>
    <w:rsid w:val="00847A97"/>
    <w:rsid w:val="00CE6A62"/>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G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0FE9"/>
    <w:pPr>
      <w:spacing w:after="160" w:line="256" w:lineRule="auto"/>
    </w:pPr>
    <w:rPr>
      <w:rFonts w:ascii="Calibri" w:eastAsia="Calibri" w:hAnsi="Calibri" w:cs="Calibri"/>
      <w:lang w:eastAsia="es-G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10FE9"/>
    <w:pPr>
      <w:ind w:left="720"/>
      <w:contextualSpacing/>
    </w:pPr>
  </w:style>
  <w:style w:type="paragraph" w:styleId="Encabezado">
    <w:name w:val="header"/>
    <w:basedOn w:val="Normal"/>
    <w:link w:val="EncabezadoCar"/>
    <w:uiPriority w:val="99"/>
    <w:unhideWhenUsed/>
    <w:rsid w:val="00110FE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10FE9"/>
    <w:rPr>
      <w:rFonts w:ascii="Calibri" w:eastAsia="Calibri" w:hAnsi="Calibri" w:cs="Calibri"/>
      <w:lang w:eastAsia="es-GT"/>
    </w:rPr>
  </w:style>
  <w:style w:type="paragraph" w:styleId="Piedepgina">
    <w:name w:val="footer"/>
    <w:basedOn w:val="Normal"/>
    <w:link w:val="PiedepginaCar"/>
    <w:uiPriority w:val="99"/>
    <w:unhideWhenUsed/>
    <w:rsid w:val="00110FE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10FE9"/>
    <w:rPr>
      <w:rFonts w:ascii="Calibri" w:eastAsia="Calibri" w:hAnsi="Calibri" w:cs="Calibri"/>
      <w:lang w:eastAsia="es-G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G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0FE9"/>
    <w:pPr>
      <w:spacing w:after="160" w:line="256" w:lineRule="auto"/>
    </w:pPr>
    <w:rPr>
      <w:rFonts w:ascii="Calibri" w:eastAsia="Calibri" w:hAnsi="Calibri" w:cs="Calibri"/>
      <w:lang w:eastAsia="es-G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10FE9"/>
    <w:pPr>
      <w:ind w:left="720"/>
      <w:contextualSpacing/>
    </w:pPr>
  </w:style>
  <w:style w:type="paragraph" w:styleId="Encabezado">
    <w:name w:val="header"/>
    <w:basedOn w:val="Normal"/>
    <w:link w:val="EncabezadoCar"/>
    <w:uiPriority w:val="99"/>
    <w:unhideWhenUsed/>
    <w:rsid w:val="00110FE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10FE9"/>
    <w:rPr>
      <w:rFonts w:ascii="Calibri" w:eastAsia="Calibri" w:hAnsi="Calibri" w:cs="Calibri"/>
      <w:lang w:eastAsia="es-GT"/>
    </w:rPr>
  </w:style>
  <w:style w:type="paragraph" w:styleId="Piedepgina">
    <w:name w:val="footer"/>
    <w:basedOn w:val="Normal"/>
    <w:link w:val="PiedepginaCar"/>
    <w:uiPriority w:val="99"/>
    <w:unhideWhenUsed/>
    <w:rsid w:val="00110FE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10FE9"/>
    <w:rPr>
      <w:rFonts w:ascii="Calibri" w:eastAsia="Calibri" w:hAnsi="Calibri" w:cs="Calibri"/>
      <w:lang w:eastAsia="es-G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1275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3</Pages>
  <Words>545</Words>
  <Characters>3001</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Byron Ruiz</dc:creator>
  <cp:lastModifiedBy>Byron Ruiz</cp:lastModifiedBy>
  <cp:revision>1</cp:revision>
  <dcterms:created xsi:type="dcterms:W3CDTF">2021-01-22T02:13:00Z</dcterms:created>
  <dcterms:modified xsi:type="dcterms:W3CDTF">2021-01-22T02:35:00Z</dcterms:modified>
</cp:coreProperties>
</file>