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10</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rtl w:val="0"/>
        </w:rPr>
        <w:t xml:space="preserve"> décima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27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septiembre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Identificar por medio de una técnica cognitiva las soluciones a los problemas específicos que se presentan en la vida de la paciente.</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trabajará con la enseñanza de una técnica psicoterapéutica que lleva por nombre; resolución de problemas, consiste en que el paciente identifique soluciones a los problemas específicos que se presentan en la vida cotidiana. </w:t>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Enfoque Cognitivo conductual</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 </w:t>
          </w:r>
        </w:sdtContent>
      </w:sdt>
      <w:r w:rsidDel="00000000" w:rsidR="00000000" w:rsidRPr="00000000">
        <w:rPr>
          <w:rFonts w:ascii="Arial" w:cs="Arial" w:eastAsia="Arial" w:hAnsi="Arial"/>
          <w:color w:val="000000"/>
          <w:u w:val="single"/>
          <w:rtl w:val="0"/>
        </w:rPr>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actividades planificadas se realizaron como fueron planificadas, teniendo un avance en cuanto a la identificación de los problemas que suelen presentarse como a la realización de una solución o soluciones alternativas a estos.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u w:val="single"/>
          <w:rtl w:val="0"/>
        </w:rPr>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 xml:space="preserve">   Estancamiento: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w:t>
      </w:r>
    </w:p>
    <w:p w:rsidR="00000000" w:rsidDel="00000000" w:rsidP="00000000" w:rsidRDefault="00000000" w:rsidRPr="00000000" w14:paraId="0000001C">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tuvo un avance porque la paciente pudo identificar los problemas que constantemente se presentan en su vida personal, como social, escolar y familiar; así con la ayuda de la terapueta la paciente pudo plantearse soluciones alternativas a los problemas y pudo practicar con varios ejemplos propios como hipotéticos. </w:t>
      </w:r>
    </w:p>
    <w:p w:rsidR="00000000" w:rsidDel="00000000" w:rsidP="00000000" w:rsidRDefault="00000000" w:rsidRPr="00000000" w14:paraId="0000001D">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obtuvo información sobre los problemas que la paciente tiene respecto al área escolar y como personal, con el deporte que practica que es el voleibol, los problemas que se presentan son que en los entrenamientos suceden situaciones que están fuera de su control como que sus compañeras realizan un saque mal hecho o no se coordinan y esto hace que pierdan el juego, lo que genera en la paciente frustración. Así se buscaron soluciones alternativas a este problema como al del área escolar que es en cuanto a las tareas, que algunas su dificultad es elevada y la paciente se preocupa.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Asimismo, se tuvo información sobre la técnica que se brindó para aliviar la tensión muscular y que se recomendó utilizar todas las mañanas al despertar, la cual según el relato de la paciente le ha funcionado adecuadamente y le ha ayudado también a poder descansar mejor.</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3">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se considera que la atención y concentración se presentaron adecuadamente, pues se evidencio al hacer preguntas o al pedir que dirigiera las relajaciones.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6">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7">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8">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el aprendizaje sobre cómo explicarle a la paciente que en la técnica de solución de problemas puede utilizar cualquier solución que se viable y adecuada para el problema, ya que al principio la paciente solo utilizaba las técnicas vistas anteriormente. </w:t>
      </w:r>
    </w:p>
    <w:p w:rsidR="00000000" w:rsidDel="00000000" w:rsidP="00000000" w:rsidRDefault="00000000" w:rsidRPr="00000000" w14:paraId="0000002B">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-680075</wp:posOffset>
          </wp:positionH>
          <wp:positionV relativeFrom="paragraph">
            <wp:posOffset>-325745</wp:posOffset>
          </wp:positionV>
          <wp:extent cx="2261870" cy="774065"/>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b06K9CpznG3H2YqhNTN7zNqD2w==">AMUW2mVRfg1LoNaAHvmCYt5VhunQ49eOVFxkqNzUgW0+fAqqxZp1dBdbqyAvDUeAffwrW0wXbkPp/e+jd/tdU21BRdo0nE/gKtI8Fsxp2HoO/nQkwHgVejXpzIMuVqg1EZOeCyIr2/OfCfGweQrKnzsLC7O9l1EO0SnVLqQTA/a8ffPTo9jhwStWGgkUhti7BYbb6vz5TEyAwTd5aslAYo2YXPXgMbGgfA==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