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022.9999999999995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6"/>
        <w:gridCol w:w="2747"/>
        <w:tblGridChange w:id="0">
          <w:tblGrid>
            <w:gridCol w:w="1276"/>
            <w:gridCol w:w="2747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2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Semestre</w:t>
            </w:r>
          </w:p>
        </w:tc>
        <w:tc>
          <w:tcPr/>
          <w:p w:rsidR="00000000" w:rsidDel="00000000" w:rsidP="00000000" w:rsidRDefault="00000000" w:rsidRPr="00000000" w14:paraId="00000003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4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Profesora Encargada</w:t>
            </w:r>
          </w:p>
        </w:tc>
        <w:tc>
          <w:tcPr/>
          <w:p w:rsidR="00000000" w:rsidDel="00000000" w:rsidP="00000000" w:rsidRDefault="00000000" w:rsidRPr="00000000" w14:paraId="00000005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Dalia Valladares</w:t>
            </w:r>
          </w:p>
        </w:tc>
      </w:tr>
    </w:tbl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335"/>
        </w:tabs>
        <w:spacing w:after="120" w:before="120" w:line="36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Cecilia Arias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3ero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N°. de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0</w:t>
      </w:r>
      <w:r w:rsidDel="00000000" w:rsidR="00000000" w:rsidRPr="00000000">
        <w:rPr>
          <w:rFonts w:ascii="Arial" w:cs="Arial" w:eastAsia="Arial" w:hAnsi="Arial"/>
          <w:rtl w:val="0"/>
        </w:rPr>
        <w:t xml:space="preserve">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JDQS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lunes 20 septiembre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1</w:t>
      </w:r>
      <w:r w:rsidDel="00000000" w:rsidR="00000000" w:rsidRPr="00000000">
        <w:rPr>
          <w:rFonts w:ascii="Arial" w:cs="Arial" w:eastAsia="Arial" w:hAnsi="Arial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:00hrs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Después de concluir la sesión con el paciente, completar el siguiente cuadro: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6565"/>
        <w:tblGridChange w:id="0">
          <w:tblGrid>
            <w:gridCol w:w="2263"/>
            <w:gridCol w:w="6565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 de la sesión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1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Fomentar el autoconocimiento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Áreas trabajadas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1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social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Método-técnica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Diálogo socrático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¿Se cumplió la planificación?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Sí: X</w:t>
        <w:tab/>
        <w:t xml:space="preserve">No: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 esta sesión se utilizó el juego debido a que es algo con lo que el paciente se siente cómodo y familiarizado. Se jugó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Among Us.</w:t>
      </w:r>
      <w:r w:rsidDel="00000000" w:rsidR="00000000" w:rsidRPr="00000000">
        <w:rPr>
          <w:rFonts w:ascii="Arial" w:cs="Arial" w:eastAsia="Arial" w:hAnsi="Arial"/>
          <w:rtl w:val="0"/>
        </w:rPr>
        <w:t xml:space="preserve"> Durante este, se fue discutiendo el área social del paciente y se logró recolectar información importante.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 esta sesión hubo: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Avance: </w:t>
        <w:tab/>
        <w:t xml:space="preserve">X Retroceso: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Estancamiento: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Además de que el juego incrementa el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rapport</w:t>
      </w:r>
      <w:r w:rsidDel="00000000" w:rsidR="00000000" w:rsidRPr="00000000">
        <w:rPr>
          <w:rFonts w:ascii="Arial" w:cs="Arial" w:eastAsia="Arial" w:hAnsi="Arial"/>
          <w:rtl w:val="0"/>
        </w:rPr>
        <w:t xml:space="preserve"> con el paciente, le permitió abrirse más y sentirse más cómodo por lo que aportó información pertinente al caso.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Información significativa de la sesión: </w:t>
      </w:r>
      <w:r w:rsidDel="00000000" w:rsidR="00000000" w:rsidRPr="00000000">
        <w:rPr>
          <w:rFonts w:ascii="Arial" w:cs="Arial" w:eastAsia="Arial" w:hAnsi="Arial"/>
          <w:rtl w:val="0"/>
        </w:rPr>
        <w:t xml:space="preserve">Se logró recaudar información acerca del ámbito social del paciente. Extraña a sus amigos debido a que no ha logrado verlos con tanta frecuencia como antes del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COVID-19</w:t>
      </w:r>
      <w:r w:rsidDel="00000000" w:rsidR="00000000" w:rsidRPr="00000000">
        <w:rPr>
          <w:rFonts w:ascii="Arial" w:cs="Arial" w:eastAsia="Arial" w:hAnsi="Arial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720" w:right="0" w:hanging="360"/>
        <w:jc w:val="both"/>
        <w:rPr>
          <w:rFonts w:ascii="Arial" w:cs="Arial" w:eastAsia="Arial" w:hAnsi="Arial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Observaciones conductuales del paciente: </w:t>
      </w:r>
      <w:r w:rsidDel="00000000" w:rsidR="00000000" w:rsidRPr="00000000">
        <w:rPr>
          <w:rFonts w:ascii="Arial" w:cs="Arial" w:eastAsia="Arial" w:hAnsi="Arial"/>
          <w:rtl w:val="0"/>
        </w:rPr>
        <w:t xml:space="preserve">Comenzó a jugar juegos en su computadora a la hora de la sesión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¿Qué aprendizaje obtuvo usted como profesional al llevar a cabo la sesión? </w:t>
      </w:r>
      <w:r w:rsidDel="00000000" w:rsidR="00000000" w:rsidRPr="00000000">
        <w:rPr>
          <w:rFonts w:ascii="Arial" w:cs="Arial" w:eastAsia="Arial" w:hAnsi="Arial"/>
          <w:rtl w:val="0"/>
        </w:rPr>
        <w:t xml:space="preserve">se debe sintonizar con el paciente y utilizar los juegos a la ventaja del terapeuta.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  <w:t xml:space="preserve">PSICOL- F9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-680076</wp:posOffset>
          </wp:positionH>
          <wp:positionV relativeFrom="paragraph">
            <wp:posOffset>-325746</wp:posOffset>
          </wp:positionV>
          <wp:extent cx="2261870" cy="774065"/>
          <wp:effectExtent b="0" l="0" r="0" t="0"/>
          <wp:wrapNone/>
          <wp:docPr id="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Emphasis">
    <w:name w:val="Emphasis"/>
    <w:basedOn w:val="DefaultParagraphFont"/>
    <w:uiPriority w:val="20"/>
    <w:qFormat w:val="1"/>
    <w:rsid w:val="005521B9"/>
    <w:rPr>
      <w:i w:val="1"/>
      <w:iCs w:val="1"/>
    </w:rPr>
  </w:style>
  <w:style w:type="paragraph" w:styleId="FENC" w:customStyle="1">
    <w:name w:val="FENC"/>
    <w:basedOn w:val="Normal"/>
    <w:link w:val="FENCCar"/>
    <w:qFormat w:val="1"/>
    <w:rsid w:val="005521B9"/>
    <w:pPr>
      <w:spacing w:after="120" w:before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ENCCar" w:customStyle="1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3B127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Yp1K6IMv9CJl0xnfrzCkYIb1IA==">AMUW2mWHChqH488W1sZm2uTTWk+5fNb9FmECxuTdLhGTNBDVf/oRzWflYP5ZAX+tLATKDzjlMzlqY5FvChWx908fx43gVF9H5Cslw/qOHYAUZcQrzErXc1E=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2021-07-31T14:11:00Z</dcterms:created>
  <dc:creator>ANA LUCIA ZELADA GUEVAR</dc:creator>
</cp:coreProperties>
</file>