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240A" w14:textId="77777777" w:rsidR="00D25852" w:rsidRDefault="003143D0">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78776D7" w14:textId="06EA9486" w:rsidR="00D25852" w:rsidRDefault="003143D0">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C85255">
        <w:rPr>
          <w:rFonts w:ascii="Arial" w:eastAsia="Arial" w:hAnsi="Arial" w:cs="Arial"/>
          <w:b/>
          <w:color w:val="000000"/>
        </w:rPr>
        <w:t>o #5</w:t>
      </w:r>
    </w:p>
    <w:p w14:paraId="72E6DC76" w14:textId="690785FF" w:rsidR="00D25852" w:rsidRPr="00C85255" w:rsidRDefault="003143D0">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C85255">
        <w:rPr>
          <w:rFonts w:ascii="Arial" w:eastAsia="Arial" w:hAnsi="Arial" w:cs="Arial"/>
          <w:bCs/>
          <w:color w:val="000000"/>
        </w:rPr>
        <w:t>Diego José Nieto López</w:t>
      </w:r>
    </w:p>
    <w:p w14:paraId="1DA48A37" w14:textId="2CE76764" w:rsidR="00D25852" w:rsidRDefault="003143D0">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C85255">
        <w:rPr>
          <w:rFonts w:ascii="Arial" w:eastAsia="Arial" w:hAnsi="Arial" w:cs="Arial"/>
          <w:color w:val="000000"/>
        </w:rPr>
        <w:t>Cuarto</w:t>
      </w:r>
    </w:p>
    <w:p w14:paraId="4C571075" w14:textId="329CFEC1" w:rsidR="00D25852" w:rsidRDefault="003143D0">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C85255">
        <w:rPr>
          <w:rFonts w:ascii="Arial" w:eastAsia="Arial" w:hAnsi="Arial" w:cs="Arial"/>
        </w:rPr>
        <w:t xml:space="preserve"> C. A. M. P. </w:t>
      </w:r>
    </w:p>
    <w:p w14:paraId="431F4659" w14:textId="40292073" w:rsidR="00D25852" w:rsidRPr="00C85255" w:rsidRDefault="003143D0">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C85255">
        <w:rPr>
          <w:rFonts w:ascii="Arial" w:eastAsia="Arial" w:hAnsi="Arial" w:cs="Arial"/>
          <w:bCs/>
          <w:color w:val="000000"/>
        </w:rPr>
        <w:t>9 de septiembre de 2021; 12:00 pm – 1:00 pm</w:t>
      </w:r>
    </w:p>
    <w:p w14:paraId="21DAA91D" w14:textId="4127E85A" w:rsidR="00D25852" w:rsidRPr="00C85255" w:rsidRDefault="003143D0">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C85255">
        <w:rPr>
          <w:rFonts w:ascii="Arial" w:eastAsia="Arial" w:hAnsi="Arial" w:cs="Arial"/>
          <w:bCs/>
          <w:color w:val="000000"/>
        </w:rPr>
        <w:t>16 de septiembre de 2021; 12:00 pm – 1:00 pm</w:t>
      </w:r>
    </w:p>
    <w:p w14:paraId="5C967CC6" w14:textId="77777777" w:rsidR="00D25852" w:rsidRDefault="00D25852">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D25852" w14:paraId="1ACE7011" w14:textId="77777777">
        <w:tc>
          <w:tcPr>
            <w:tcW w:w="9111" w:type="dxa"/>
            <w:shd w:val="clear" w:color="auto" w:fill="8DB3E2"/>
          </w:tcPr>
          <w:p w14:paraId="143D9D76" w14:textId="77777777" w:rsidR="00D25852" w:rsidRDefault="003143D0">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D25852" w14:paraId="3922DC15" w14:textId="77777777">
        <w:tc>
          <w:tcPr>
            <w:tcW w:w="9111" w:type="dxa"/>
          </w:tcPr>
          <w:p w14:paraId="7CADF87D" w14:textId="7AAB8155" w:rsidR="00D25852" w:rsidRDefault="00C85255" w:rsidP="00C85255">
            <w:pPr>
              <w:pBdr>
                <w:top w:val="nil"/>
                <w:left w:val="nil"/>
                <w:bottom w:val="nil"/>
                <w:right w:val="nil"/>
                <w:between w:val="nil"/>
              </w:pBdr>
              <w:spacing w:before="120" w:after="120"/>
              <w:jc w:val="both"/>
              <w:rPr>
                <w:rFonts w:ascii="Arial" w:eastAsia="Arial" w:hAnsi="Arial" w:cs="Arial"/>
              </w:rPr>
            </w:pPr>
            <w:r w:rsidRPr="00C85255">
              <w:rPr>
                <w:rFonts w:ascii="Arial" w:eastAsia="Arial" w:hAnsi="Arial" w:cs="Arial"/>
              </w:rPr>
              <w:t>Continuar la evaluación del paciente con la prueba ENI-2 con las subpruebas de Habilidades perceptuales y Memoria.</w:t>
            </w:r>
          </w:p>
        </w:tc>
      </w:tr>
    </w:tbl>
    <w:p w14:paraId="0961D119" w14:textId="77777777" w:rsidR="00D25852" w:rsidRDefault="00D25852">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D25852" w14:paraId="30064D92" w14:textId="77777777">
        <w:tc>
          <w:tcPr>
            <w:tcW w:w="1980" w:type="dxa"/>
            <w:shd w:val="clear" w:color="auto" w:fill="8DB3E2"/>
          </w:tcPr>
          <w:p w14:paraId="089F59CB"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4446C94"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D25852" w14:paraId="5E8450BE" w14:textId="77777777">
        <w:tc>
          <w:tcPr>
            <w:tcW w:w="1980" w:type="dxa"/>
            <w:shd w:val="clear" w:color="auto" w:fill="C6D9F1"/>
          </w:tcPr>
          <w:p w14:paraId="7CDAB1C7"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6CE31407" w14:textId="25C46BF1" w:rsidR="00D25852" w:rsidRDefault="00C85255">
            <w:pPr>
              <w:pBdr>
                <w:top w:val="nil"/>
                <w:left w:val="nil"/>
                <w:bottom w:val="nil"/>
                <w:right w:val="nil"/>
                <w:between w:val="nil"/>
              </w:pBdr>
              <w:jc w:val="both"/>
              <w:rPr>
                <w:rFonts w:ascii="Arial" w:eastAsia="Arial" w:hAnsi="Arial" w:cs="Arial"/>
              </w:rPr>
            </w:pPr>
            <w:r>
              <w:rPr>
                <w:rFonts w:ascii="Arial" w:eastAsia="Arial" w:hAnsi="Arial" w:cs="Arial"/>
              </w:rPr>
              <w:t xml:space="preserve">Se saludó formalmente al paciente y a su encargada, y se llevó de inmediato a la clínica a él por la falta de tiempo, preguntándole en el proceso </w:t>
            </w:r>
            <w:r w:rsidR="00397540">
              <w:rPr>
                <w:rFonts w:ascii="Arial" w:eastAsia="Arial" w:hAnsi="Arial" w:cs="Arial"/>
              </w:rPr>
              <w:t xml:space="preserve">cómo ha estado su semana y cómo se sentía para trabajar, respondiendo que bien. </w:t>
            </w:r>
          </w:p>
        </w:tc>
      </w:tr>
      <w:tr w:rsidR="00D25852" w14:paraId="7D8B7138" w14:textId="77777777">
        <w:tc>
          <w:tcPr>
            <w:tcW w:w="1980" w:type="dxa"/>
            <w:shd w:val="clear" w:color="auto" w:fill="C6D9F1"/>
          </w:tcPr>
          <w:p w14:paraId="151A8123"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34D8D5B6" w14:textId="77777777" w:rsidR="00D25852" w:rsidRDefault="00D25852">
            <w:pPr>
              <w:pBdr>
                <w:top w:val="nil"/>
                <w:left w:val="nil"/>
                <w:bottom w:val="nil"/>
                <w:right w:val="nil"/>
                <w:between w:val="nil"/>
              </w:pBdr>
              <w:jc w:val="both"/>
              <w:rPr>
                <w:rFonts w:ascii="Arial" w:eastAsia="Arial" w:hAnsi="Arial" w:cs="Arial"/>
              </w:rPr>
            </w:pPr>
          </w:p>
        </w:tc>
      </w:tr>
      <w:tr w:rsidR="00D25852" w14:paraId="57FB5DCE" w14:textId="77777777">
        <w:tc>
          <w:tcPr>
            <w:tcW w:w="1980" w:type="dxa"/>
            <w:shd w:val="clear" w:color="auto" w:fill="C6D9F1"/>
          </w:tcPr>
          <w:p w14:paraId="698363D5"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49694CA3" w14:textId="2D549033" w:rsidR="00543EEA" w:rsidRDefault="00397540">
            <w:pPr>
              <w:jc w:val="both"/>
              <w:rPr>
                <w:rFonts w:ascii="Arial" w:eastAsia="Arial" w:hAnsi="Arial" w:cs="Arial"/>
              </w:rPr>
            </w:pPr>
            <w:r>
              <w:rPr>
                <w:rFonts w:ascii="Arial" w:eastAsia="Arial" w:hAnsi="Arial" w:cs="Arial"/>
              </w:rPr>
              <w:t xml:space="preserve">Se continuó con la aplicación del ENI-2, empezando la sesión con la subprueba de copia de figura compleja de Habilidades construccionales. De segundo, el paciente realizó las subpruebas verbal-auditiva del dominio de Memoria (codificada). Luego se continuó con las subpruebas de </w:t>
            </w:r>
            <w:r w:rsidR="00543EEA">
              <w:rPr>
                <w:rFonts w:ascii="Arial" w:eastAsia="Arial" w:hAnsi="Arial" w:cs="Arial"/>
              </w:rPr>
              <w:t xml:space="preserve">percepción visual y auditiva (excepto percepción fonémica por falta de tiempo) del dominio de </w:t>
            </w:r>
            <w:r>
              <w:rPr>
                <w:rFonts w:ascii="Arial" w:eastAsia="Arial" w:hAnsi="Arial" w:cs="Arial"/>
              </w:rPr>
              <w:t>Habilidades perceptuales</w:t>
            </w:r>
            <w:r w:rsidR="00543EEA">
              <w:rPr>
                <w:rFonts w:ascii="Arial" w:eastAsia="Arial" w:hAnsi="Arial" w:cs="Arial"/>
              </w:rPr>
              <w:t xml:space="preserve">. Después se realizaron las subpruebas de estímulos auditivos y visuales (excepto las subpruebas relacionadas a lista de figuras). </w:t>
            </w:r>
          </w:p>
          <w:p w14:paraId="202CD171" w14:textId="6D55DAA0" w:rsidR="00543EEA" w:rsidRDefault="00543EEA">
            <w:pPr>
              <w:jc w:val="both"/>
              <w:rPr>
                <w:rFonts w:ascii="Arial" w:eastAsia="Arial" w:hAnsi="Arial" w:cs="Arial"/>
              </w:rPr>
            </w:pPr>
            <w:r>
              <w:rPr>
                <w:rFonts w:ascii="Arial" w:eastAsia="Arial" w:hAnsi="Arial" w:cs="Arial"/>
              </w:rPr>
              <w:t xml:space="preserve">Durante la aplicación del ENI-2, el paciente mostró una actitud adecuada para trabajar, comprendiendo las instrucciones de todas las subpruebas, aunque mostró impulsividad en algunas subpruebas </w:t>
            </w:r>
            <w:r w:rsidR="00230815">
              <w:rPr>
                <w:rFonts w:ascii="Arial" w:eastAsia="Arial" w:hAnsi="Arial" w:cs="Arial"/>
              </w:rPr>
              <w:t xml:space="preserve">(imágenes sobrepuestas, cierre visual e integración de objetos), respondiendo rápido los incisos sin pensar más su respuesta. </w:t>
            </w:r>
          </w:p>
          <w:p w14:paraId="7099D132" w14:textId="1C7E1E13" w:rsidR="00543EEA" w:rsidRDefault="00543EEA">
            <w:pPr>
              <w:jc w:val="both"/>
              <w:rPr>
                <w:rFonts w:ascii="Arial" w:eastAsia="Arial" w:hAnsi="Arial" w:cs="Arial"/>
              </w:rPr>
            </w:pPr>
            <w:r>
              <w:rPr>
                <w:rFonts w:ascii="Arial" w:eastAsia="Arial" w:hAnsi="Arial" w:cs="Arial"/>
              </w:rPr>
              <w:t xml:space="preserve">Al finalizar la última subprueba (sonidos ambientales), se le agradeció al paciente por su esfuerzo, y se le comentó que se continuaría la siguiente sesión con el ENI-2. </w:t>
            </w:r>
          </w:p>
        </w:tc>
      </w:tr>
      <w:tr w:rsidR="00D25852" w14:paraId="6809E384" w14:textId="77777777">
        <w:tc>
          <w:tcPr>
            <w:tcW w:w="1980" w:type="dxa"/>
            <w:shd w:val="clear" w:color="auto" w:fill="C6D9F1"/>
          </w:tcPr>
          <w:p w14:paraId="614A7E60"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1DF2137" w14:textId="05A33F71" w:rsidR="00D25852" w:rsidRDefault="0023081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No se tuvo relajación por falta de tiempo. </w:t>
            </w:r>
          </w:p>
        </w:tc>
      </w:tr>
      <w:tr w:rsidR="00D25852" w14:paraId="49060694" w14:textId="77777777">
        <w:tc>
          <w:tcPr>
            <w:tcW w:w="1980" w:type="dxa"/>
            <w:shd w:val="clear" w:color="auto" w:fill="C6D9F1"/>
          </w:tcPr>
          <w:p w14:paraId="5E6A230F"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4DB79BA4" w14:textId="77777777" w:rsidR="00D25852" w:rsidRDefault="0023081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acompañó al paciente a la salida con su encargada y se despidió de él formalmente. Después se platicó con la encargada, donde ella comentó algunas de las dificultades que ha observado al trabajar con el paciente, al tener dificultad al recordar cosas. Luego se le comentó sobre lo que se ha observado del proceso de evaluación hasta el </w:t>
            </w:r>
            <w:r>
              <w:rPr>
                <w:rFonts w:ascii="Arial" w:eastAsia="Arial" w:hAnsi="Arial" w:cs="Arial"/>
              </w:rPr>
              <w:lastRenderedPageBreak/>
              <w:t xml:space="preserve">momento, incluyendo los resultados del TONI-2, PEABODY y las pruebas proyectivas. </w:t>
            </w:r>
          </w:p>
          <w:p w14:paraId="28CFDAB4" w14:textId="342BB044" w:rsidR="00230815" w:rsidRDefault="0023081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final se le agradeció por la información brindada y se le despidió formalmente. </w:t>
            </w:r>
          </w:p>
        </w:tc>
      </w:tr>
      <w:tr w:rsidR="00D25852" w14:paraId="46601167" w14:textId="77777777">
        <w:tc>
          <w:tcPr>
            <w:tcW w:w="1980" w:type="dxa"/>
            <w:shd w:val="clear" w:color="auto" w:fill="C6D9F1"/>
          </w:tcPr>
          <w:p w14:paraId="073737C8"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6C63A93A" w14:textId="74226F81" w:rsidR="00D25852" w:rsidRDefault="0023081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acordó con la encargada de entregarle lecturas de Letrilandia para que el paciente </w:t>
            </w:r>
            <w:r w:rsidR="00075936">
              <w:rPr>
                <w:rFonts w:ascii="Arial" w:eastAsia="Arial" w:hAnsi="Arial" w:cs="Arial"/>
              </w:rPr>
              <w:t xml:space="preserve">lea en casa. Ella estaría encargada de hacerle preguntas sobre lo que leyó. </w:t>
            </w:r>
            <w:r>
              <w:rPr>
                <w:rFonts w:ascii="Arial" w:eastAsia="Arial" w:hAnsi="Arial" w:cs="Arial"/>
              </w:rPr>
              <w:t xml:space="preserve"> </w:t>
            </w:r>
          </w:p>
        </w:tc>
      </w:tr>
    </w:tbl>
    <w:p w14:paraId="6E8875A8" w14:textId="77777777" w:rsidR="00D25852" w:rsidRDefault="00D25852">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D25852" w14:paraId="11445903" w14:textId="77777777">
        <w:tc>
          <w:tcPr>
            <w:tcW w:w="3402" w:type="dxa"/>
            <w:shd w:val="clear" w:color="auto" w:fill="8DB3E2"/>
          </w:tcPr>
          <w:p w14:paraId="041694B0" w14:textId="77777777" w:rsidR="00D25852" w:rsidRDefault="003143D0">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7152D1B7" w14:textId="77777777" w:rsidR="00D25852" w:rsidRDefault="003143D0">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D25852" w14:paraId="70AEB5F9" w14:textId="77777777">
        <w:tc>
          <w:tcPr>
            <w:tcW w:w="3402" w:type="dxa"/>
            <w:vAlign w:val="center"/>
          </w:tcPr>
          <w:p w14:paraId="06178190" w14:textId="5DC2FDAD" w:rsidR="00D25852" w:rsidRDefault="0007593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4ED23100" w14:textId="6E04D7D6" w:rsidR="00D25852" w:rsidRDefault="00075936">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aplicaron la mayoría de las subpruebas planificadas del ENI-2 a pesar de que la sesión empezó tarde.</w:t>
            </w:r>
          </w:p>
        </w:tc>
      </w:tr>
    </w:tbl>
    <w:p w14:paraId="1C8BD029" w14:textId="77777777" w:rsidR="00D25852" w:rsidRDefault="00D25852">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D25852" w14:paraId="0F2338A5" w14:textId="77777777">
        <w:tc>
          <w:tcPr>
            <w:tcW w:w="9111" w:type="dxa"/>
            <w:gridSpan w:val="3"/>
            <w:shd w:val="clear" w:color="auto" w:fill="8DB3E2"/>
          </w:tcPr>
          <w:p w14:paraId="3ABD66F3" w14:textId="77777777" w:rsidR="00D25852" w:rsidRDefault="003143D0">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D25852" w14:paraId="075661BC" w14:textId="77777777">
        <w:tc>
          <w:tcPr>
            <w:tcW w:w="2268" w:type="dxa"/>
            <w:shd w:val="clear" w:color="auto" w:fill="C6D9F1"/>
          </w:tcPr>
          <w:p w14:paraId="5540C68A"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10D899B" w14:textId="0608EF69" w:rsidR="00D25852" w:rsidRDefault="0007593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6F64C13E" w14:textId="3506C5FD" w:rsidR="00D25852" w:rsidRDefault="00075936">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llegó tarde 7 minutos a la Clínica. </w:t>
            </w:r>
          </w:p>
        </w:tc>
      </w:tr>
      <w:tr w:rsidR="00D25852" w14:paraId="16E3D64F" w14:textId="77777777">
        <w:tc>
          <w:tcPr>
            <w:tcW w:w="2268" w:type="dxa"/>
            <w:shd w:val="clear" w:color="auto" w:fill="C6D9F1"/>
          </w:tcPr>
          <w:p w14:paraId="17F026AA"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3081887" w14:textId="2073D0C3" w:rsidR="00D25852" w:rsidRDefault="0007593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18A1EBE8" w14:textId="075A0418" w:rsidR="00D25852" w:rsidRDefault="00075936">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la mayoría de las subpruebas planificadas de los dominios de Memoria y Habilidades perceptuales del ENI-2. </w:t>
            </w:r>
          </w:p>
        </w:tc>
      </w:tr>
      <w:tr w:rsidR="00D25852" w14:paraId="4E841C2C" w14:textId="77777777">
        <w:tc>
          <w:tcPr>
            <w:tcW w:w="2268" w:type="dxa"/>
            <w:shd w:val="clear" w:color="auto" w:fill="C6D9F1"/>
          </w:tcPr>
          <w:p w14:paraId="3DA162ED"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735CE9D9" w14:textId="42174A31" w:rsidR="00D25852" w:rsidRDefault="0007593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Memoria y habilidades perceptuales. </w:t>
            </w:r>
          </w:p>
        </w:tc>
      </w:tr>
      <w:tr w:rsidR="00D25852" w14:paraId="2B6AF40C" w14:textId="77777777">
        <w:tc>
          <w:tcPr>
            <w:tcW w:w="2268" w:type="dxa"/>
            <w:shd w:val="clear" w:color="auto" w:fill="C6D9F1"/>
          </w:tcPr>
          <w:p w14:paraId="3D39A504"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677C6CE8" w14:textId="0D6A413F" w:rsidR="00D25852" w:rsidRDefault="00075936">
            <w:pPr>
              <w:pBdr>
                <w:top w:val="nil"/>
                <w:left w:val="nil"/>
                <w:bottom w:val="nil"/>
                <w:right w:val="nil"/>
                <w:between w:val="nil"/>
              </w:pBdr>
              <w:jc w:val="both"/>
              <w:rPr>
                <w:rFonts w:ascii="Arial" w:eastAsia="Arial" w:hAnsi="Arial" w:cs="Arial"/>
              </w:rPr>
            </w:pPr>
            <w:r w:rsidRPr="00075936">
              <w:rPr>
                <w:rFonts w:ascii="Arial" w:eastAsia="Arial" w:hAnsi="Arial" w:cs="Arial"/>
              </w:rPr>
              <w:t>Manual de aplicación del ENI-2, libreta de puntajes, libreta de estímulos 2, cronómetro, hoja de papel, lápiz y borrador.</w:t>
            </w:r>
          </w:p>
        </w:tc>
      </w:tr>
      <w:tr w:rsidR="00D25852" w14:paraId="5A5D1C5D" w14:textId="77777777">
        <w:tc>
          <w:tcPr>
            <w:tcW w:w="2268" w:type="dxa"/>
            <w:shd w:val="clear" w:color="auto" w:fill="C6D9F1"/>
          </w:tcPr>
          <w:p w14:paraId="41213C30"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330ED062" w14:textId="7158B2C2" w:rsidR="00D25852" w:rsidRDefault="00075936">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realizó un trabajo adecuado a pesar de perder tiempo por la llegada tarde del paciente, logrando aplicar la mayoría de las subpruebas que estaban planificadas del ENI-2.</w:t>
            </w:r>
          </w:p>
        </w:tc>
      </w:tr>
      <w:tr w:rsidR="00D25852" w14:paraId="1AA23AB8" w14:textId="77777777">
        <w:tc>
          <w:tcPr>
            <w:tcW w:w="2268" w:type="dxa"/>
            <w:shd w:val="clear" w:color="auto" w:fill="C6D9F1"/>
          </w:tcPr>
          <w:p w14:paraId="4115F0AE"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1BF1556" w14:textId="115A6A26" w:rsidR="00D25852" w:rsidRDefault="00075936">
            <w:pPr>
              <w:pBdr>
                <w:top w:val="nil"/>
                <w:left w:val="nil"/>
                <w:bottom w:val="nil"/>
                <w:right w:val="nil"/>
                <w:between w:val="nil"/>
              </w:pBdr>
              <w:spacing w:before="120" w:after="120"/>
              <w:jc w:val="both"/>
              <w:rPr>
                <w:rFonts w:ascii="Arial" w:eastAsia="Arial" w:hAnsi="Arial" w:cs="Arial"/>
              </w:rPr>
            </w:pPr>
            <w:r>
              <w:rPr>
                <w:rFonts w:ascii="Arial" w:eastAsia="Arial" w:hAnsi="Arial" w:cs="Arial"/>
              </w:rPr>
              <w:t>Terminar el dominio de Habilidades perceptuales, y aplicar Lenguaje, Habilidades metalingüísticas y Lectura.</w:t>
            </w:r>
          </w:p>
        </w:tc>
      </w:tr>
      <w:tr w:rsidR="00D25852" w14:paraId="2AE7129A" w14:textId="77777777">
        <w:tc>
          <w:tcPr>
            <w:tcW w:w="2268" w:type="dxa"/>
            <w:shd w:val="clear" w:color="auto" w:fill="C6D9F1"/>
          </w:tcPr>
          <w:p w14:paraId="5CB35A58"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679DC6F8" w14:textId="231CFCA7" w:rsidR="00D25852" w:rsidRDefault="0007593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muestra impulsividad al realizar ciertas actividades, respondiendo sin pensar detenidamente en algunas subpruebas del ENI-2; muestra dificultad en la percepción visual posiblemente por su déficit visual; su hermana en algunas ocasiones le hace sus trabajos escolares. </w:t>
            </w:r>
          </w:p>
        </w:tc>
      </w:tr>
      <w:tr w:rsidR="00D25852" w14:paraId="53A845C0" w14:textId="77777777">
        <w:tc>
          <w:tcPr>
            <w:tcW w:w="2268" w:type="dxa"/>
            <w:shd w:val="clear" w:color="auto" w:fill="C6D9F1"/>
          </w:tcPr>
          <w:p w14:paraId="7DC1771B" w14:textId="77777777" w:rsidR="00D25852" w:rsidRDefault="003143D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2034CDC" w14:textId="507BB658" w:rsidR="00D25852" w:rsidRDefault="006621BE">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escuchar todo lo que la encargada sabe del paciente porque la información puede ser muy relevante para el abordaje del caso. </w:t>
            </w:r>
          </w:p>
        </w:tc>
      </w:tr>
    </w:tbl>
    <w:p w14:paraId="7988A892" w14:textId="77777777" w:rsidR="00D25852" w:rsidRDefault="00D25852">
      <w:pPr>
        <w:pBdr>
          <w:top w:val="nil"/>
          <w:left w:val="nil"/>
          <w:bottom w:val="nil"/>
          <w:right w:val="nil"/>
          <w:between w:val="nil"/>
        </w:pBdr>
        <w:spacing w:before="120" w:after="120" w:line="240" w:lineRule="auto"/>
        <w:jc w:val="both"/>
        <w:rPr>
          <w:rFonts w:ascii="Arial" w:eastAsia="Arial" w:hAnsi="Arial" w:cs="Arial"/>
          <w:color w:val="000000"/>
        </w:rPr>
      </w:pPr>
    </w:p>
    <w:sectPr w:rsidR="00D25852">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C93EB" w14:textId="77777777" w:rsidR="003143D0" w:rsidRDefault="003143D0">
      <w:pPr>
        <w:spacing w:after="0" w:line="240" w:lineRule="auto"/>
      </w:pPr>
      <w:r>
        <w:separator/>
      </w:r>
    </w:p>
  </w:endnote>
  <w:endnote w:type="continuationSeparator" w:id="0">
    <w:p w14:paraId="55EFB513" w14:textId="77777777" w:rsidR="003143D0" w:rsidRDefault="00314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2CCB" w14:textId="77777777" w:rsidR="003143D0" w:rsidRDefault="003143D0">
      <w:pPr>
        <w:spacing w:after="0" w:line="240" w:lineRule="auto"/>
      </w:pPr>
      <w:r>
        <w:separator/>
      </w:r>
    </w:p>
  </w:footnote>
  <w:footnote w:type="continuationSeparator" w:id="0">
    <w:p w14:paraId="630E931F" w14:textId="77777777" w:rsidR="003143D0" w:rsidRDefault="003143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84B0" w14:textId="77777777" w:rsidR="00D25852" w:rsidRDefault="003143D0">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CBA7151" wp14:editId="3799FF53">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852"/>
    <w:rsid w:val="00075936"/>
    <w:rsid w:val="00230815"/>
    <w:rsid w:val="003143D0"/>
    <w:rsid w:val="00397540"/>
    <w:rsid w:val="00543EEA"/>
    <w:rsid w:val="006621BE"/>
    <w:rsid w:val="00C85255"/>
    <w:rsid w:val="00D25852"/>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6C3A"/>
  <w15:docId w15:val="{E0E021A9-412A-40F3-973C-EDE9D407E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624</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2</cp:revision>
  <dcterms:created xsi:type="dcterms:W3CDTF">2021-09-10T00:31:00Z</dcterms:created>
  <dcterms:modified xsi:type="dcterms:W3CDTF">2021-09-10T00:31:00Z</dcterms:modified>
</cp:coreProperties>
</file>