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5C5" w:rsidRDefault="007A15C5" w:rsidP="007A15C5">
      <w:pPr>
        <w:spacing w:before="120" w:after="120" w:line="240" w:lineRule="auto"/>
        <w:jc w:val="center"/>
        <w:rPr>
          <w:rFonts w:ascii="Times New Roman" w:eastAsia="Times New Roman" w:hAnsi="Times New Roman" w:cs="Times New Roman"/>
          <w:sz w:val="24"/>
          <w:szCs w:val="24"/>
        </w:rPr>
      </w:pPr>
      <w:r>
        <w:rPr>
          <w:rFonts w:ascii="Arial" w:eastAsia="Arial" w:hAnsi="Arial" w:cs="Arial"/>
          <w:b/>
          <w:color w:val="000000"/>
        </w:rPr>
        <w:t>Intervención Psicopedagogía Clínica</w:t>
      </w:r>
    </w:p>
    <w:p w:rsidR="007A15C5" w:rsidRDefault="007A15C5" w:rsidP="007A15C5">
      <w:pPr>
        <w:spacing w:before="120" w:after="120" w:line="240" w:lineRule="auto"/>
        <w:jc w:val="center"/>
        <w:rPr>
          <w:rFonts w:ascii="Times New Roman" w:eastAsia="Times New Roman" w:hAnsi="Times New Roman" w:cs="Times New Roman"/>
          <w:sz w:val="24"/>
          <w:szCs w:val="24"/>
        </w:rPr>
      </w:pPr>
      <w:r>
        <w:rPr>
          <w:rFonts w:ascii="Arial" w:eastAsia="Arial" w:hAnsi="Arial" w:cs="Arial"/>
          <w:b/>
          <w:color w:val="000000"/>
        </w:rPr>
        <w:t>Nota de campo # 1</w:t>
      </w:r>
    </w:p>
    <w:p w:rsidR="007A15C5" w:rsidRDefault="007A15C5" w:rsidP="007A15C5">
      <w:pPr>
        <w:spacing w:before="120" w:after="120" w:line="240" w:lineRule="auto"/>
        <w:jc w:val="both"/>
        <w:rPr>
          <w:rFonts w:ascii="Times New Roman" w:eastAsia="Times New Roman" w:hAnsi="Times New Roman" w:cs="Times New Roman"/>
          <w:sz w:val="24"/>
          <w:szCs w:val="24"/>
        </w:rPr>
      </w:pPr>
      <w:r>
        <w:rPr>
          <w:rFonts w:ascii="Arial" w:eastAsia="Arial" w:hAnsi="Arial" w:cs="Arial"/>
          <w:b/>
          <w:color w:val="000000"/>
        </w:rPr>
        <w:t xml:space="preserve">Nombre del practicante: </w:t>
      </w:r>
      <w:r>
        <w:rPr>
          <w:rFonts w:ascii="Arial" w:eastAsia="Arial" w:hAnsi="Arial" w:cs="Arial"/>
          <w:color w:val="000000"/>
        </w:rPr>
        <w:t xml:space="preserve">Gabriela </w:t>
      </w:r>
      <w:proofErr w:type="spellStart"/>
      <w:r>
        <w:rPr>
          <w:rFonts w:ascii="Arial" w:eastAsia="Arial" w:hAnsi="Arial" w:cs="Arial"/>
          <w:color w:val="000000"/>
        </w:rPr>
        <w:t>Jamyleth</w:t>
      </w:r>
      <w:proofErr w:type="spellEnd"/>
      <w:r>
        <w:rPr>
          <w:rFonts w:ascii="Arial" w:eastAsia="Arial" w:hAnsi="Arial" w:cs="Arial"/>
          <w:color w:val="000000"/>
        </w:rPr>
        <w:t xml:space="preserve"> Ramos Ortega.</w:t>
      </w:r>
    </w:p>
    <w:p w:rsidR="007A15C5" w:rsidRDefault="007A15C5" w:rsidP="007A15C5">
      <w:pPr>
        <w:spacing w:before="120" w:after="120" w:line="240" w:lineRule="auto"/>
        <w:jc w:val="both"/>
        <w:rPr>
          <w:rFonts w:ascii="Times New Roman" w:eastAsia="Times New Roman" w:hAnsi="Times New Roman" w:cs="Times New Roman"/>
          <w:sz w:val="24"/>
          <w:szCs w:val="24"/>
        </w:rPr>
      </w:pPr>
      <w:r>
        <w:rPr>
          <w:rFonts w:ascii="Arial" w:eastAsia="Arial" w:hAnsi="Arial" w:cs="Arial"/>
          <w:b/>
          <w:color w:val="000000"/>
        </w:rPr>
        <w:t>Año que cursa:</w:t>
      </w:r>
      <w:r>
        <w:rPr>
          <w:rFonts w:ascii="Arial" w:eastAsia="Arial" w:hAnsi="Arial" w:cs="Arial"/>
          <w:color w:val="000000"/>
        </w:rPr>
        <w:t xml:space="preserve"> tercero.</w:t>
      </w:r>
    </w:p>
    <w:p w:rsidR="007A15C5" w:rsidRDefault="007A15C5" w:rsidP="007A15C5">
      <w:pPr>
        <w:spacing w:before="120" w:after="120" w:line="240" w:lineRule="auto"/>
        <w:jc w:val="both"/>
        <w:rPr>
          <w:rFonts w:ascii="Times New Roman" w:eastAsia="Times New Roman" w:hAnsi="Times New Roman" w:cs="Times New Roman"/>
          <w:sz w:val="24"/>
          <w:szCs w:val="24"/>
        </w:rPr>
      </w:pPr>
      <w:r>
        <w:rPr>
          <w:rFonts w:ascii="Arial" w:eastAsia="Arial" w:hAnsi="Arial" w:cs="Arial"/>
          <w:b/>
          <w:color w:val="000000"/>
        </w:rPr>
        <w:t xml:space="preserve">Nombre del paciente: </w:t>
      </w:r>
      <w:r w:rsidR="0038133F">
        <w:rPr>
          <w:rFonts w:ascii="Arial" w:eastAsia="Arial" w:hAnsi="Arial" w:cs="Arial"/>
          <w:color w:val="000000"/>
        </w:rPr>
        <w:t xml:space="preserve">Nazaret Marcela </w:t>
      </w:r>
      <w:proofErr w:type="spellStart"/>
      <w:r w:rsidR="0038133F">
        <w:rPr>
          <w:rFonts w:ascii="Arial" w:eastAsia="Arial" w:hAnsi="Arial" w:cs="Arial"/>
          <w:color w:val="000000"/>
        </w:rPr>
        <w:t>Carcuz</w:t>
      </w:r>
      <w:proofErr w:type="spellEnd"/>
      <w:r w:rsidR="0038133F">
        <w:rPr>
          <w:rFonts w:ascii="Arial" w:eastAsia="Arial" w:hAnsi="Arial" w:cs="Arial"/>
          <w:color w:val="000000"/>
        </w:rPr>
        <w:t xml:space="preserve"> </w:t>
      </w:r>
      <w:proofErr w:type="spellStart"/>
      <w:r w:rsidR="0038133F">
        <w:rPr>
          <w:rFonts w:ascii="Arial" w:eastAsia="Arial" w:hAnsi="Arial" w:cs="Arial"/>
          <w:color w:val="000000"/>
        </w:rPr>
        <w:t>As</w:t>
      </w:r>
      <w:r>
        <w:rPr>
          <w:rFonts w:ascii="Arial" w:eastAsia="Arial" w:hAnsi="Arial" w:cs="Arial"/>
          <w:color w:val="000000"/>
        </w:rPr>
        <w:t>puac</w:t>
      </w:r>
      <w:proofErr w:type="spellEnd"/>
      <w:r>
        <w:rPr>
          <w:rFonts w:ascii="Arial" w:eastAsia="Arial" w:hAnsi="Arial" w:cs="Arial"/>
          <w:color w:val="000000"/>
        </w:rPr>
        <w:t>. </w:t>
      </w:r>
    </w:p>
    <w:p w:rsidR="007A15C5" w:rsidRDefault="007A15C5" w:rsidP="007A15C5">
      <w:pPr>
        <w:spacing w:before="120" w:after="120" w:line="240" w:lineRule="auto"/>
        <w:jc w:val="both"/>
        <w:rPr>
          <w:rFonts w:ascii="Times New Roman" w:eastAsia="Times New Roman" w:hAnsi="Times New Roman" w:cs="Times New Roman"/>
          <w:sz w:val="24"/>
          <w:szCs w:val="24"/>
        </w:rPr>
      </w:pPr>
      <w:r>
        <w:rPr>
          <w:rFonts w:ascii="Arial" w:eastAsia="Arial" w:hAnsi="Arial" w:cs="Arial"/>
          <w:b/>
          <w:color w:val="000000"/>
        </w:rPr>
        <w:t xml:space="preserve">Fecha y hora de la sesión: </w:t>
      </w:r>
      <w:r>
        <w:rPr>
          <w:rFonts w:ascii="Arial" w:eastAsia="Arial" w:hAnsi="Arial" w:cs="Arial"/>
          <w:color w:val="000000"/>
        </w:rPr>
        <w:t>jueves 29 de julio del 2021, a las 3:00 pm.</w:t>
      </w:r>
    </w:p>
    <w:p w:rsidR="007A15C5" w:rsidRDefault="007A15C5" w:rsidP="007A15C5">
      <w:pPr>
        <w:spacing w:before="120" w:after="120" w:line="240" w:lineRule="auto"/>
        <w:jc w:val="both"/>
        <w:rPr>
          <w:rFonts w:ascii="Times New Roman" w:eastAsia="Times New Roman" w:hAnsi="Times New Roman" w:cs="Times New Roman"/>
          <w:sz w:val="24"/>
          <w:szCs w:val="24"/>
        </w:rPr>
      </w:pPr>
      <w:r>
        <w:rPr>
          <w:rFonts w:ascii="Arial" w:eastAsia="Arial" w:hAnsi="Arial" w:cs="Arial"/>
          <w:b/>
          <w:color w:val="000000"/>
        </w:rPr>
        <w:t xml:space="preserve">Fecha y hora de la próxima sesión: </w:t>
      </w:r>
      <w:r w:rsidR="00BC770B">
        <w:rPr>
          <w:rFonts w:ascii="Arial" w:eastAsia="Arial" w:hAnsi="Arial" w:cs="Arial"/>
          <w:color w:val="000000"/>
        </w:rPr>
        <w:t>jueves 05 de agosto</w:t>
      </w:r>
      <w:r>
        <w:rPr>
          <w:rFonts w:ascii="Arial" w:eastAsia="Arial" w:hAnsi="Arial" w:cs="Arial"/>
          <w:color w:val="000000"/>
        </w:rPr>
        <w:t xml:space="preserve"> del 2021, a las 3:00 pm.</w:t>
      </w:r>
    </w:p>
    <w:p w:rsidR="007A15C5" w:rsidRDefault="007A15C5" w:rsidP="007A15C5">
      <w:pPr>
        <w:spacing w:after="0" w:line="240" w:lineRule="auto"/>
        <w:rPr>
          <w:rFonts w:ascii="Times New Roman" w:eastAsia="Times New Roman" w:hAnsi="Times New Roman" w:cs="Times New Roman"/>
          <w:sz w:val="24"/>
          <w:szCs w:val="24"/>
        </w:rPr>
      </w:pPr>
    </w:p>
    <w:tbl>
      <w:tblPr>
        <w:tblW w:w="8784" w:type="dxa"/>
        <w:tblLayout w:type="fixed"/>
        <w:tblLook w:val="0400" w:firstRow="0" w:lastRow="0" w:firstColumn="0" w:lastColumn="0" w:noHBand="0" w:noVBand="1"/>
      </w:tblPr>
      <w:tblGrid>
        <w:gridCol w:w="8784"/>
      </w:tblGrid>
      <w:tr w:rsidR="007A15C5" w:rsidTr="00C122E8">
        <w:tc>
          <w:tcPr>
            <w:tcW w:w="8784" w:type="dxa"/>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tcPr>
          <w:p w:rsidR="007A15C5" w:rsidRDefault="007A15C5" w:rsidP="00C122E8">
            <w:pPr>
              <w:spacing w:before="120" w:after="120" w:line="240" w:lineRule="auto"/>
              <w:jc w:val="center"/>
              <w:rPr>
                <w:rFonts w:ascii="Times New Roman" w:eastAsia="Times New Roman" w:hAnsi="Times New Roman" w:cs="Times New Roman"/>
                <w:sz w:val="24"/>
                <w:szCs w:val="24"/>
              </w:rPr>
            </w:pPr>
            <w:r>
              <w:rPr>
                <w:rFonts w:ascii="Arial" w:eastAsia="Arial" w:hAnsi="Arial" w:cs="Arial"/>
                <w:b/>
                <w:color w:val="000000"/>
              </w:rPr>
              <w:t>Objetivo de la sesión:</w:t>
            </w:r>
          </w:p>
        </w:tc>
      </w:tr>
      <w:tr w:rsidR="007A15C5" w:rsidTr="00C122E8">
        <w:trPr>
          <w:trHeight w:val="304"/>
        </w:trPr>
        <w:tc>
          <w:tcPr>
            <w:tcW w:w="8784" w:type="dxa"/>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tcPr>
          <w:p w:rsidR="007A15C5" w:rsidRPr="00185FA5" w:rsidRDefault="007A15C5" w:rsidP="007A15C5">
            <w:pPr>
              <w:spacing w:before="120" w:after="120" w:line="276" w:lineRule="auto"/>
              <w:jc w:val="both"/>
              <w:rPr>
                <w:rFonts w:ascii="Times New Roman" w:eastAsia="Times New Roman" w:hAnsi="Times New Roman" w:cs="Times New Roman"/>
                <w:sz w:val="24"/>
                <w:szCs w:val="24"/>
              </w:rPr>
            </w:pPr>
            <w:r>
              <w:rPr>
                <w:rFonts w:ascii="Arial" w:hAnsi="Arial" w:cs="Arial"/>
                <w:color w:val="000000"/>
              </w:rPr>
              <w:t>Actualizar información sobre el periodo pre, peri y post natal de la paciente a través de la anamnesis, así como de datos sobre el aspecto familiar, escolar y social mediante la aplicación de la entrevista a padres de familia.</w:t>
            </w:r>
            <w:r w:rsidRPr="00185FA5">
              <w:rPr>
                <w:rFonts w:ascii="Arial" w:eastAsia="Times New Roman" w:hAnsi="Arial" w:cs="Arial"/>
                <w:color w:val="000000"/>
              </w:rPr>
              <w:t xml:space="preserve"> </w:t>
            </w:r>
          </w:p>
        </w:tc>
      </w:tr>
    </w:tbl>
    <w:p w:rsidR="007A15C5" w:rsidRDefault="007A15C5" w:rsidP="007A15C5">
      <w:pPr>
        <w:spacing w:after="0" w:line="240" w:lineRule="auto"/>
        <w:rPr>
          <w:rFonts w:ascii="Times New Roman" w:eastAsia="Times New Roman" w:hAnsi="Times New Roman" w:cs="Times New Roman"/>
          <w:sz w:val="24"/>
          <w:szCs w:val="24"/>
        </w:rPr>
      </w:pPr>
    </w:p>
    <w:tbl>
      <w:tblPr>
        <w:tblW w:w="8828" w:type="dxa"/>
        <w:tblLayout w:type="fixed"/>
        <w:tblLook w:val="0400" w:firstRow="0" w:lastRow="0" w:firstColumn="0" w:lastColumn="0" w:noHBand="0" w:noVBand="1"/>
      </w:tblPr>
      <w:tblGrid>
        <w:gridCol w:w="1757"/>
        <w:gridCol w:w="7071"/>
      </w:tblGrid>
      <w:tr w:rsidR="007A15C5" w:rsidRPr="00354DA1" w:rsidTr="00C122E8">
        <w:tc>
          <w:tcPr>
            <w:tcW w:w="1757" w:type="dxa"/>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tcPr>
          <w:p w:rsidR="007A15C5" w:rsidRPr="00354DA1" w:rsidRDefault="007A15C5" w:rsidP="00C122E8">
            <w:pPr>
              <w:spacing w:before="120" w:after="120" w:line="240" w:lineRule="auto"/>
              <w:jc w:val="center"/>
              <w:rPr>
                <w:rFonts w:ascii="Times New Roman" w:eastAsia="Times New Roman" w:hAnsi="Times New Roman" w:cs="Times New Roman"/>
              </w:rPr>
            </w:pPr>
            <w:r w:rsidRPr="00354DA1">
              <w:rPr>
                <w:rFonts w:ascii="Arial" w:eastAsia="Arial" w:hAnsi="Arial" w:cs="Arial"/>
                <w:b/>
                <w:color w:val="000000"/>
              </w:rPr>
              <w:t>Etapa</w:t>
            </w:r>
          </w:p>
        </w:tc>
        <w:tc>
          <w:tcPr>
            <w:tcW w:w="7071" w:type="dxa"/>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tcPr>
          <w:p w:rsidR="007A15C5" w:rsidRPr="00354DA1" w:rsidRDefault="007A15C5" w:rsidP="00C122E8">
            <w:pPr>
              <w:spacing w:before="120" w:after="120" w:line="240" w:lineRule="auto"/>
              <w:jc w:val="center"/>
              <w:rPr>
                <w:rFonts w:ascii="Times New Roman" w:eastAsia="Times New Roman" w:hAnsi="Times New Roman" w:cs="Times New Roman"/>
              </w:rPr>
            </w:pPr>
            <w:r w:rsidRPr="00354DA1">
              <w:rPr>
                <w:rFonts w:ascii="Arial" w:eastAsia="Arial" w:hAnsi="Arial" w:cs="Arial"/>
                <w:b/>
                <w:color w:val="000000"/>
              </w:rPr>
              <w:t>Descripción de lo realizado</w:t>
            </w:r>
          </w:p>
        </w:tc>
      </w:tr>
      <w:tr w:rsidR="007A15C5" w:rsidRPr="00354DA1" w:rsidTr="00C122E8">
        <w:tc>
          <w:tcPr>
            <w:tcW w:w="1757" w:type="dxa"/>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tcPr>
          <w:p w:rsidR="007A15C5" w:rsidRPr="00354DA1" w:rsidRDefault="007A15C5" w:rsidP="00C122E8">
            <w:pPr>
              <w:spacing w:before="120" w:after="120" w:line="240" w:lineRule="auto"/>
              <w:jc w:val="center"/>
              <w:rPr>
                <w:rFonts w:ascii="Times New Roman" w:eastAsia="Times New Roman" w:hAnsi="Times New Roman" w:cs="Times New Roman"/>
              </w:rPr>
            </w:pPr>
            <w:r w:rsidRPr="00354DA1">
              <w:rPr>
                <w:rFonts w:ascii="Arial" w:eastAsia="Arial" w:hAnsi="Arial" w:cs="Arial"/>
                <w:b/>
                <w:color w:val="000000"/>
              </w:rPr>
              <w:t>Sintonización</w:t>
            </w:r>
          </w:p>
        </w:tc>
        <w:tc>
          <w:tcPr>
            <w:tcW w:w="7071" w:type="dxa"/>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tcPr>
          <w:p w:rsidR="007A15C5" w:rsidRPr="00354DA1" w:rsidRDefault="007A15C5" w:rsidP="007A15C5">
            <w:pPr>
              <w:spacing w:before="120" w:after="120" w:line="240" w:lineRule="auto"/>
              <w:jc w:val="both"/>
              <w:rPr>
                <w:rFonts w:ascii="Times New Roman" w:eastAsia="Times New Roman" w:hAnsi="Times New Roman" w:cs="Times New Roman"/>
              </w:rPr>
            </w:pPr>
            <w:r w:rsidRPr="00354DA1">
              <w:rPr>
                <w:rFonts w:ascii="Arial" w:eastAsia="Arial" w:hAnsi="Arial" w:cs="Arial"/>
                <w:color w:val="000000"/>
              </w:rPr>
              <w:t>Se les dio la bienvenida a la madre de la paciente y a su hija</w:t>
            </w:r>
            <w:r>
              <w:rPr>
                <w:rFonts w:ascii="Arial" w:eastAsia="Arial" w:hAnsi="Arial" w:cs="Arial"/>
                <w:color w:val="000000"/>
              </w:rPr>
              <w:t xml:space="preserve"> nuevamente al proceso psicopedagógico de Clínica.</w:t>
            </w:r>
          </w:p>
        </w:tc>
      </w:tr>
      <w:tr w:rsidR="007A15C5" w:rsidRPr="00354DA1" w:rsidTr="000E5202">
        <w:trPr>
          <w:trHeight w:val="484"/>
        </w:trPr>
        <w:tc>
          <w:tcPr>
            <w:tcW w:w="1757" w:type="dxa"/>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tcPr>
          <w:p w:rsidR="007A15C5" w:rsidRPr="00354DA1" w:rsidRDefault="007A15C5" w:rsidP="00C122E8">
            <w:pPr>
              <w:spacing w:before="120" w:after="120" w:line="240" w:lineRule="auto"/>
              <w:jc w:val="center"/>
              <w:rPr>
                <w:rFonts w:ascii="Times New Roman" w:eastAsia="Times New Roman" w:hAnsi="Times New Roman" w:cs="Times New Roman"/>
              </w:rPr>
            </w:pPr>
            <w:r w:rsidRPr="00354DA1">
              <w:rPr>
                <w:rFonts w:ascii="Arial" w:eastAsia="Arial" w:hAnsi="Arial" w:cs="Arial"/>
                <w:b/>
                <w:color w:val="000000"/>
              </w:rPr>
              <w:t>Concentración</w:t>
            </w:r>
          </w:p>
        </w:tc>
        <w:tc>
          <w:tcPr>
            <w:tcW w:w="7071" w:type="dxa"/>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tcPr>
          <w:p w:rsidR="007A15C5" w:rsidRPr="00354DA1" w:rsidRDefault="007A15C5" w:rsidP="00C122E8">
            <w:pPr>
              <w:spacing w:before="120" w:after="120" w:line="240" w:lineRule="auto"/>
              <w:jc w:val="both"/>
              <w:rPr>
                <w:rFonts w:ascii="Times New Roman" w:eastAsia="Times New Roman" w:hAnsi="Times New Roman" w:cs="Times New Roman"/>
              </w:rPr>
            </w:pPr>
            <w:r>
              <w:rPr>
                <w:rFonts w:ascii="Arial" w:eastAsia="Arial" w:hAnsi="Arial" w:cs="Arial"/>
                <w:color w:val="000000"/>
              </w:rPr>
              <w:t xml:space="preserve">Por medio de una secuencia de imágenes, la madre de la paciente, la terapeuta y M., inventaron una historia, en la cual el personaje principal era un oso. </w:t>
            </w:r>
          </w:p>
        </w:tc>
      </w:tr>
      <w:tr w:rsidR="000E5202" w:rsidRPr="00354DA1" w:rsidTr="000E5202">
        <w:trPr>
          <w:cantSplit/>
          <w:trHeight w:val="1023"/>
        </w:trPr>
        <w:tc>
          <w:tcPr>
            <w:tcW w:w="1757" w:type="dxa"/>
            <w:tcBorders>
              <w:top w:val="single" w:sz="4" w:space="0" w:color="666666"/>
              <w:left w:val="single" w:sz="4" w:space="0" w:color="000000"/>
              <w:right w:val="single" w:sz="4" w:space="0" w:color="000000"/>
            </w:tcBorders>
            <w:shd w:val="clear" w:color="auto" w:fill="C6D9F1"/>
            <w:tcMar>
              <w:top w:w="0" w:type="dxa"/>
              <w:left w:w="108" w:type="dxa"/>
              <w:bottom w:w="0" w:type="dxa"/>
              <w:right w:w="108" w:type="dxa"/>
            </w:tcMar>
          </w:tcPr>
          <w:p w:rsidR="000E5202" w:rsidRPr="00354DA1" w:rsidRDefault="000E5202" w:rsidP="000E5202">
            <w:pPr>
              <w:spacing w:before="120" w:after="120" w:line="240" w:lineRule="auto"/>
              <w:jc w:val="center"/>
              <w:rPr>
                <w:rFonts w:ascii="Arial" w:eastAsia="Arial" w:hAnsi="Arial" w:cs="Arial"/>
                <w:b/>
                <w:color w:val="000000"/>
              </w:rPr>
            </w:pPr>
            <w:r>
              <w:rPr>
                <w:rFonts w:ascii="Arial" w:eastAsia="Arial" w:hAnsi="Arial" w:cs="Arial"/>
                <w:b/>
                <w:color w:val="000000"/>
              </w:rPr>
              <w:t>Anamnesis y Entrevista</w:t>
            </w:r>
          </w:p>
        </w:tc>
        <w:tc>
          <w:tcPr>
            <w:tcW w:w="7071" w:type="dxa"/>
            <w:tcBorders>
              <w:top w:val="single" w:sz="4" w:space="0" w:color="666666"/>
              <w:left w:val="single" w:sz="4" w:space="0" w:color="000000"/>
              <w:right w:val="single" w:sz="4" w:space="0" w:color="000000"/>
            </w:tcBorders>
            <w:tcMar>
              <w:top w:w="0" w:type="dxa"/>
              <w:left w:w="108" w:type="dxa"/>
              <w:bottom w:w="0" w:type="dxa"/>
              <w:right w:w="108" w:type="dxa"/>
            </w:tcMar>
          </w:tcPr>
          <w:p w:rsidR="000E5202" w:rsidRPr="00F45A69" w:rsidRDefault="000E5202" w:rsidP="000E5202">
            <w:pPr>
              <w:spacing w:after="0" w:line="240" w:lineRule="auto"/>
              <w:jc w:val="both"/>
              <w:rPr>
                <w:rFonts w:ascii="Arial" w:eastAsia="Arial" w:hAnsi="Arial" w:cs="Arial"/>
                <w:color w:val="000000"/>
              </w:rPr>
            </w:pPr>
            <w:r>
              <w:rPr>
                <w:rFonts w:ascii="Arial" w:eastAsia="Arial" w:hAnsi="Arial" w:cs="Arial"/>
                <w:color w:val="000000"/>
              </w:rPr>
              <w:t>Se aplicó a la madre de la paciente, la anamnesis y entrevista psicopedagógica.</w:t>
            </w:r>
          </w:p>
        </w:tc>
      </w:tr>
      <w:tr w:rsidR="007A15C5" w:rsidRPr="00354DA1" w:rsidTr="00C122E8">
        <w:tc>
          <w:tcPr>
            <w:tcW w:w="1757" w:type="dxa"/>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tcPr>
          <w:p w:rsidR="007A15C5" w:rsidRPr="00354DA1" w:rsidRDefault="007A15C5" w:rsidP="00C122E8">
            <w:pPr>
              <w:spacing w:before="120" w:after="120" w:line="240" w:lineRule="auto"/>
              <w:jc w:val="center"/>
              <w:rPr>
                <w:rFonts w:ascii="Times New Roman" w:eastAsia="Times New Roman" w:hAnsi="Times New Roman" w:cs="Times New Roman"/>
              </w:rPr>
            </w:pPr>
            <w:r w:rsidRPr="00354DA1">
              <w:rPr>
                <w:rFonts w:ascii="Arial" w:eastAsia="Arial" w:hAnsi="Arial" w:cs="Arial"/>
                <w:b/>
                <w:color w:val="000000"/>
              </w:rPr>
              <w:t>Plan paralelo</w:t>
            </w:r>
          </w:p>
        </w:tc>
        <w:tc>
          <w:tcPr>
            <w:tcW w:w="7071" w:type="dxa"/>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tcPr>
          <w:p w:rsidR="007A15C5" w:rsidRPr="000E5202" w:rsidRDefault="000E5202" w:rsidP="000E5202">
            <w:pPr>
              <w:spacing w:after="0" w:line="240" w:lineRule="auto"/>
              <w:jc w:val="both"/>
              <w:rPr>
                <w:rFonts w:ascii="Arial" w:eastAsia="Arial" w:hAnsi="Arial" w:cs="Arial"/>
                <w:color w:val="000000"/>
              </w:rPr>
            </w:pPr>
            <w:r>
              <w:rPr>
                <w:rFonts w:ascii="Arial" w:eastAsia="Arial" w:hAnsi="Arial" w:cs="Arial"/>
                <w:color w:val="000000"/>
              </w:rPr>
              <w:t xml:space="preserve">Para la próxima sesión, contar con un folder para empezar a archivar las actividades que se realicen cada jueves. </w:t>
            </w:r>
            <w:r w:rsidR="0038133F">
              <w:rPr>
                <w:rFonts w:ascii="Arial" w:eastAsia="Arial" w:hAnsi="Arial" w:cs="Arial"/>
                <w:color w:val="000000"/>
              </w:rPr>
              <w:t xml:space="preserve">Así como entregar en la carpeta de Drive, todos los documentos solicitados. </w:t>
            </w:r>
            <w:bookmarkStart w:id="0" w:name="_GoBack"/>
            <w:bookmarkEnd w:id="0"/>
          </w:p>
        </w:tc>
      </w:tr>
    </w:tbl>
    <w:p w:rsidR="007A15C5" w:rsidRDefault="007A15C5" w:rsidP="007A15C5">
      <w:pPr>
        <w:spacing w:after="240" w:line="240" w:lineRule="auto"/>
        <w:rPr>
          <w:rFonts w:ascii="Times New Roman" w:eastAsia="Times New Roman" w:hAnsi="Times New Roman" w:cs="Times New Roman"/>
          <w:sz w:val="24"/>
          <w:szCs w:val="24"/>
        </w:rPr>
      </w:pPr>
    </w:p>
    <w:tbl>
      <w:tblPr>
        <w:tblW w:w="8828" w:type="dxa"/>
        <w:tblLayout w:type="fixed"/>
        <w:tblLook w:val="0400" w:firstRow="0" w:lastRow="0" w:firstColumn="0" w:lastColumn="0" w:noHBand="0" w:noVBand="1"/>
      </w:tblPr>
      <w:tblGrid>
        <w:gridCol w:w="3851"/>
        <w:gridCol w:w="4977"/>
      </w:tblGrid>
      <w:tr w:rsidR="007A15C5" w:rsidTr="00C122E8">
        <w:tc>
          <w:tcPr>
            <w:tcW w:w="3851" w:type="dxa"/>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tcPr>
          <w:p w:rsidR="007A15C5" w:rsidRDefault="007A15C5" w:rsidP="00C122E8">
            <w:pPr>
              <w:spacing w:before="120" w:after="120" w:line="240" w:lineRule="auto"/>
              <w:jc w:val="center"/>
              <w:rPr>
                <w:rFonts w:ascii="Times New Roman" w:eastAsia="Times New Roman" w:hAnsi="Times New Roman" w:cs="Times New Roman"/>
                <w:sz w:val="24"/>
                <w:szCs w:val="24"/>
              </w:rPr>
            </w:pPr>
            <w:r>
              <w:rPr>
                <w:rFonts w:ascii="Arial" w:eastAsia="Arial" w:hAnsi="Arial" w:cs="Arial"/>
                <w:b/>
                <w:color w:val="000000"/>
              </w:rPr>
              <w:t>¿En esta sesión hubo…? (Avance, estancamiento o retroceso)</w:t>
            </w:r>
          </w:p>
        </w:tc>
        <w:tc>
          <w:tcPr>
            <w:tcW w:w="4977" w:type="dxa"/>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tcPr>
          <w:p w:rsidR="007A15C5" w:rsidRDefault="007A15C5" w:rsidP="00C122E8">
            <w:pPr>
              <w:spacing w:before="120" w:after="120" w:line="240" w:lineRule="auto"/>
              <w:jc w:val="center"/>
              <w:rPr>
                <w:rFonts w:ascii="Times New Roman" w:eastAsia="Times New Roman" w:hAnsi="Times New Roman" w:cs="Times New Roman"/>
                <w:sz w:val="24"/>
                <w:szCs w:val="24"/>
              </w:rPr>
            </w:pPr>
            <w:r>
              <w:rPr>
                <w:rFonts w:ascii="Arial" w:eastAsia="Arial" w:hAnsi="Arial" w:cs="Arial"/>
                <w:b/>
                <w:color w:val="000000"/>
              </w:rPr>
              <w:t>¿Por qué?</w:t>
            </w:r>
          </w:p>
        </w:tc>
      </w:tr>
      <w:tr w:rsidR="007A15C5" w:rsidTr="00C122E8">
        <w:tc>
          <w:tcPr>
            <w:tcW w:w="3851" w:type="dxa"/>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tcPr>
          <w:p w:rsidR="007A15C5" w:rsidRDefault="007A15C5" w:rsidP="00C122E8">
            <w:pPr>
              <w:spacing w:before="120" w:after="120" w:line="240" w:lineRule="auto"/>
              <w:jc w:val="center"/>
              <w:rPr>
                <w:rFonts w:ascii="Times New Roman" w:eastAsia="Times New Roman" w:hAnsi="Times New Roman" w:cs="Times New Roman"/>
                <w:sz w:val="24"/>
                <w:szCs w:val="24"/>
              </w:rPr>
            </w:pPr>
            <w:r>
              <w:rPr>
                <w:rFonts w:ascii="Arial" w:eastAsia="Arial" w:hAnsi="Arial" w:cs="Arial"/>
                <w:color w:val="000000"/>
              </w:rPr>
              <w:t>Avance</w:t>
            </w:r>
          </w:p>
        </w:tc>
        <w:tc>
          <w:tcPr>
            <w:tcW w:w="4977" w:type="dxa"/>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tcPr>
          <w:p w:rsidR="007A15C5" w:rsidRDefault="007A15C5" w:rsidP="000E5202">
            <w:pPr>
              <w:spacing w:before="120" w:after="120" w:line="240" w:lineRule="auto"/>
              <w:jc w:val="both"/>
              <w:rPr>
                <w:rFonts w:ascii="Times New Roman" w:eastAsia="Times New Roman" w:hAnsi="Times New Roman" w:cs="Times New Roman"/>
                <w:sz w:val="24"/>
                <w:szCs w:val="24"/>
              </w:rPr>
            </w:pPr>
            <w:r>
              <w:rPr>
                <w:rFonts w:ascii="Arial" w:eastAsia="Arial" w:hAnsi="Arial" w:cs="Arial"/>
                <w:color w:val="000000"/>
              </w:rPr>
              <w:t>En esta sesión hubo un avance porque</w:t>
            </w:r>
            <w:r w:rsidR="000E5202">
              <w:rPr>
                <w:rFonts w:ascii="Arial" w:eastAsia="Arial" w:hAnsi="Arial" w:cs="Arial"/>
                <w:color w:val="000000"/>
              </w:rPr>
              <w:t xml:space="preserve"> se logró actualizar la información que ya se tenía sobre la historia clínica de la paciente, así como de sus otras áreas de desarrollo. </w:t>
            </w:r>
            <w:r>
              <w:rPr>
                <w:rFonts w:ascii="Arial" w:eastAsia="Arial" w:hAnsi="Arial" w:cs="Arial"/>
                <w:color w:val="000000"/>
              </w:rPr>
              <w:t xml:space="preserve"> </w:t>
            </w:r>
          </w:p>
        </w:tc>
      </w:tr>
    </w:tbl>
    <w:p w:rsidR="007A15C5" w:rsidRDefault="007A15C5" w:rsidP="007A15C5">
      <w:pPr>
        <w:spacing w:after="0" w:line="240" w:lineRule="auto"/>
        <w:rPr>
          <w:rFonts w:ascii="Times New Roman" w:eastAsia="Times New Roman" w:hAnsi="Times New Roman" w:cs="Times New Roman"/>
          <w:sz w:val="24"/>
          <w:szCs w:val="24"/>
        </w:rPr>
      </w:pPr>
    </w:p>
    <w:p w:rsidR="000E5202" w:rsidRDefault="000E5202" w:rsidP="007A15C5">
      <w:pPr>
        <w:spacing w:after="0" w:line="240" w:lineRule="auto"/>
        <w:rPr>
          <w:rFonts w:ascii="Times New Roman" w:eastAsia="Times New Roman" w:hAnsi="Times New Roman" w:cs="Times New Roman"/>
          <w:sz w:val="24"/>
          <w:szCs w:val="24"/>
        </w:rPr>
      </w:pPr>
    </w:p>
    <w:p w:rsidR="000E5202" w:rsidRDefault="000E5202" w:rsidP="007A15C5">
      <w:pPr>
        <w:spacing w:after="0" w:line="240" w:lineRule="auto"/>
        <w:rPr>
          <w:rFonts w:ascii="Times New Roman" w:eastAsia="Times New Roman" w:hAnsi="Times New Roman" w:cs="Times New Roman"/>
          <w:sz w:val="24"/>
          <w:szCs w:val="24"/>
        </w:rPr>
      </w:pPr>
    </w:p>
    <w:p w:rsidR="000E5202" w:rsidRDefault="000E5202" w:rsidP="007A15C5">
      <w:pPr>
        <w:spacing w:after="0" w:line="240" w:lineRule="auto"/>
        <w:rPr>
          <w:rFonts w:ascii="Times New Roman" w:eastAsia="Times New Roman" w:hAnsi="Times New Roman" w:cs="Times New Roman"/>
          <w:sz w:val="24"/>
          <w:szCs w:val="24"/>
        </w:rPr>
      </w:pPr>
    </w:p>
    <w:tbl>
      <w:tblPr>
        <w:tblW w:w="8828" w:type="dxa"/>
        <w:tblLayout w:type="fixed"/>
        <w:tblLook w:val="0400" w:firstRow="0" w:lastRow="0" w:firstColumn="0" w:lastColumn="0" w:noHBand="0" w:noVBand="1"/>
      </w:tblPr>
      <w:tblGrid>
        <w:gridCol w:w="2376"/>
        <w:gridCol w:w="567"/>
        <w:gridCol w:w="5885"/>
      </w:tblGrid>
      <w:tr w:rsidR="007A15C5" w:rsidTr="00C122E8">
        <w:tc>
          <w:tcPr>
            <w:tcW w:w="8828" w:type="dxa"/>
            <w:gridSpan w:val="3"/>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tcPr>
          <w:p w:rsidR="007A15C5" w:rsidRDefault="007A15C5" w:rsidP="00C122E8">
            <w:pPr>
              <w:spacing w:before="240" w:after="240" w:line="240" w:lineRule="auto"/>
              <w:jc w:val="center"/>
              <w:rPr>
                <w:rFonts w:ascii="Times New Roman" w:eastAsia="Times New Roman" w:hAnsi="Times New Roman" w:cs="Times New Roman"/>
                <w:sz w:val="24"/>
                <w:szCs w:val="24"/>
              </w:rPr>
            </w:pPr>
            <w:r>
              <w:rPr>
                <w:rFonts w:ascii="Arial" w:eastAsia="Arial" w:hAnsi="Arial" w:cs="Arial"/>
                <w:b/>
                <w:color w:val="000000"/>
              </w:rPr>
              <w:lastRenderedPageBreak/>
              <w:t>Aspectos generales</w:t>
            </w:r>
          </w:p>
        </w:tc>
      </w:tr>
      <w:tr w:rsidR="007A15C5" w:rsidTr="00C122E8">
        <w:tc>
          <w:tcPr>
            <w:tcW w:w="2376" w:type="dxa"/>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tcPr>
          <w:p w:rsidR="007A15C5" w:rsidRDefault="007A15C5" w:rsidP="00C122E8">
            <w:pPr>
              <w:spacing w:before="120" w:after="120" w:line="240" w:lineRule="auto"/>
              <w:jc w:val="center"/>
              <w:rPr>
                <w:rFonts w:ascii="Times New Roman" w:eastAsia="Times New Roman" w:hAnsi="Times New Roman" w:cs="Times New Roman"/>
                <w:sz w:val="24"/>
                <w:szCs w:val="24"/>
              </w:rPr>
            </w:pPr>
            <w:r>
              <w:rPr>
                <w:rFonts w:ascii="Arial" w:eastAsia="Arial" w:hAnsi="Arial" w:cs="Arial"/>
                <w:b/>
                <w:color w:val="000000"/>
              </w:rPr>
              <w:t>¿Inició con puntualidad la sesión?</w:t>
            </w:r>
          </w:p>
        </w:tc>
        <w:tc>
          <w:tcPr>
            <w:tcW w:w="567" w:type="dxa"/>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tcPr>
          <w:p w:rsidR="007A15C5" w:rsidRDefault="007A15C5" w:rsidP="00C122E8">
            <w:pPr>
              <w:spacing w:before="120" w:after="120" w:line="240" w:lineRule="auto"/>
              <w:rPr>
                <w:rFonts w:ascii="Times New Roman" w:eastAsia="Times New Roman" w:hAnsi="Times New Roman" w:cs="Times New Roman"/>
                <w:sz w:val="24"/>
                <w:szCs w:val="24"/>
              </w:rPr>
            </w:pPr>
            <w:r>
              <w:rPr>
                <w:rFonts w:ascii="Arial" w:eastAsia="Arial" w:hAnsi="Arial" w:cs="Arial"/>
                <w:color w:val="000000"/>
              </w:rPr>
              <w:t>Sí</w:t>
            </w:r>
          </w:p>
        </w:tc>
        <w:tc>
          <w:tcPr>
            <w:tcW w:w="5885" w:type="dxa"/>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tcPr>
          <w:p w:rsidR="007A15C5" w:rsidRDefault="007A15C5" w:rsidP="00C122E8">
            <w:pPr>
              <w:spacing w:before="120" w:after="120" w:line="240" w:lineRule="auto"/>
              <w:jc w:val="both"/>
              <w:rPr>
                <w:rFonts w:ascii="Times New Roman" w:eastAsia="Times New Roman" w:hAnsi="Times New Roman" w:cs="Times New Roman"/>
                <w:sz w:val="24"/>
                <w:szCs w:val="24"/>
              </w:rPr>
            </w:pPr>
            <w:r>
              <w:rPr>
                <w:rFonts w:ascii="Arial" w:eastAsia="Arial" w:hAnsi="Arial" w:cs="Arial"/>
                <w:color w:val="000000"/>
              </w:rPr>
              <w:t>-</w:t>
            </w:r>
          </w:p>
        </w:tc>
      </w:tr>
      <w:tr w:rsidR="007A15C5" w:rsidTr="00C122E8">
        <w:tc>
          <w:tcPr>
            <w:tcW w:w="2376" w:type="dxa"/>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tcPr>
          <w:p w:rsidR="007A15C5" w:rsidRDefault="007A15C5" w:rsidP="00C122E8">
            <w:pPr>
              <w:spacing w:before="120" w:after="120" w:line="240" w:lineRule="auto"/>
              <w:jc w:val="center"/>
              <w:rPr>
                <w:rFonts w:ascii="Times New Roman" w:eastAsia="Times New Roman" w:hAnsi="Times New Roman" w:cs="Times New Roman"/>
                <w:sz w:val="24"/>
                <w:szCs w:val="24"/>
              </w:rPr>
            </w:pPr>
            <w:r>
              <w:rPr>
                <w:rFonts w:ascii="Arial" w:eastAsia="Arial" w:hAnsi="Arial" w:cs="Arial"/>
                <w:b/>
                <w:color w:val="000000"/>
              </w:rPr>
              <w:t>¿Se cumplió con la planificación?</w:t>
            </w:r>
          </w:p>
        </w:tc>
        <w:tc>
          <w:tcPr>
            <w:tcW w:w="567" w:type="dxa"/>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tcPr>
          <w:p w:rsidR="007A15C5" w:rsidRDefault="000E5202" w:rsidP="00C122E8">
            <w:pPr>
              <w:spacing w:before="120" w:after="120" w:line="240" w:lineRule="auto"/>
              <w:rPr>
                <w:rFonts w:ascii="Times New Roman" w:eastAsia="Times New Roman" w:hAnsi="Times New Roman" w:cs="Times New Roman"/>
                <w:sz w:val="24"/>
                <w:szCs w:val="24"/>
              </w:rPr>
            </w:pPr>
            <w:r>
              <w:rPr>
                <w:rFonts w:ascii="Arial" w:eastAsia="Arial" w:hAnsi="Arial" w:cs="Arial"/>
                <w:color w:val="000000"/>
              </w:rPr>
              <w:t>Sí</w:t>
            </w:r>
          </w:p>
        </w:tc>
        <w:tc>
          <w:tcPr>
            <w:tcW w:w="5885" w:type="dxa"/>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tcPr>
          <w:p w:rsidR="007A15C5" w:rsidRPr="000C1499" w:rsidRDefault="000E5202" w:rsidP="00C122E8">
            <w:pPr>
              <w:spacing w:before="120" w:after="120" w:line="240" w:lineRule="auto"/>
              <w:jc w:val="both"/>
              <w:rPr>
                <w:rFonts w:ascii="Arial" w:eastAsia="Times New Roman" w:hAnsi="Arial" w:cs="Arial"/>
                <w:szCs w:val="24"/>
              </w:rPr>
            </w:pPr>
            <w:r>
              <w:rPr>
                <w:rFonts w:ascii="Arial" w:eastAsia="Times New Roman" w:hAnsi="Arial" w:cs="Arial"/>
                <w:szCs w:val="24"/>
              </w:rPr>
              <w:t>-</w:t>
            </w:r>
          </w:p>
        </w:tc>
      </w:tr>
      <w:tr w:rsidR="007A15C5" w:rsidTr="00C122E8">
        <w:tc>
          <w:tcPr>
            <w:tcW w:w="2376" w:type="dxa"/>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tcPr>
          <w:p w:rsidR="007A15C5" w:rsidRDefault="007A15C5" w:rsidP="00C122E8">
            <w:pPr>
              <w:spacing w:before="120" w:after="120" w:line="240" w:lineRule="auto"/>
              <w:jc w:val="center"/>
              <w:rPr>
                <w:rFonts w:ascii="Times New Roman" w:eastAsia="Times New Roman" w:hAnsi="Times New Roman" w:cs="Times New Roman"/>
                <w:sz w:val="24"/>
                <w:szCs w:val="24"/>
              </w:rPr>
            </w:pPr>
            <w:r>
              <w:rPr>
                <w:rFonts w:ascii="Arial" w:eastAsia="Arial" w:hAnsi="Arial" w:cs="Arial"/>
                <w:b/>
                <w:color w:val="000000"/>
              </w:rPr>
              <w:t>Áreas trabajadas</w:t>
            </w:r>
          </w:p>
        </w:tc>
        <w:tc>
          <w:tcPr>
            <w:tcW w:w="6452" w:type="dxa"/>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tcPr>
          <w:p w:rsidR="007A15C5" w:rsidRDefault="007A15C5" w:rsidP="000E5202">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Arial" w:eastAsia="Arial" w:hAnsi="Arial" w:cs="Arial"/>
                <w:color w:val="000000"/>
              </w:rPr>
              <w:t xml:space="preserve">En esta </w:t>
            </w:r>
            <w:r w:rsidR="000E5202">
              <w:rPr>
                <w:rFonts w:ascii="Arial" w:eastAsia="Arial" w:hAnsi="Arial" w:cs="Arial"/>
                <w:color w:val="000000"/>
              </w:rPr>
              <w:t xml:space="preserve">sesión se trabajaron la observación, atención y escucha activa. </w:t>
            </w:r>
          </w:p>
        </w:tc>
      </w:tr>
      <w:tr w:rsidR="007A15C5" w:rsidTr="00C122E8">
        <w:tc>
          <w:tcPr>
            <w:tcW w:w="2376" w:type="dxa"/>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tcPr>
          <w:p w:rsidR="007A15C5" w:rsidRDefault="007A15C5" w:rsidP="00C122E8">
            <w:pPr>
              <w:spacing w:before="120" w:after="120" w:line="240" w:lineRule="auto"/>
              <w:jc w:val="center"/>
              <w:rPr>
                <w:rFonts w:ascii="Times New Roman" w:eastAsia="Times New Roman" w:hAnsi="Times New Roman" w:cs="Times New Roman"/>
                <w:sz w:val="24"/>
                <w:szCs w:val="24"/>
              </w:rPr>
            </w:pPr>
            <w:r>
              <w:rPr>
                <w:rFonts w:ascii="Arial" w:eastAsia="Arial" w:hAnsi="Arial" w:cs="Arial"/>
                <w:b/>
                <w:color w:val="000000"/>
              </w:rPr>
              <w:t>Recursos utilizados</w:t>
            </w:r>
          </w:p>
        </w:tc>
        <w:tc>
          <w:tcPr>
            <w:tcW w:w="6452" w:type="dxa"/>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tcPr>
          <w:p w:rsidR="007A15C5" w:rsidRPr="00354DA1" w:rsidRDefault="007A15C5" w:rsidP="000E5202">
            <w:pPr>
              <w:spacing w:before="120" w:after="120" w:line="240" w:lineRule="auto"/>
              <w:jc w:val="both"/>
              <w:rPr>
                <w:rFonts w:ascii="Arial" w:eastAsia="Arial" w:hAnsi="Arial" w:cs="Arial"/>
                <w:color w:val="000000"/>
              </w:rPr>
            </w:pPr>
            <w:r>
              <w:rPr>
                <w:rFonts w:ascii="Arial" w:eastAsia="Arial" w:hAnsi="Arial" w:cs="Arial"/>
                <w:color w:val="000000"/>
              </w:rPr>
              <w:t xml:space="preserve">Dispositivo para ingresar a la sesión, presentación para proyectar en </w:t>
            </w:r>
            <w:proofErr w:type="spellStart"/>
            <w:r>
              <w:rPr>
                <w:rFonts w:ascii="Arial" w:eastAsia="Arial" w:hAnsi="Arial" w:cs="Arial"/>
                <w:color w:val="000000"/>
              </w:rPr>
              <w:t>Bb</w:t>
            </w:r>
            <w:proofErr w:type="spellEnd"/>
            <w:r>
              <w:rPr>
                <w:rFonts w:ascii="Arial" w:eastAsia="Arial" w:hAnsi="Arial" w:cs="Arial"/>
                <w:color w:val="000000"/>
              </w:rPr>
              <w:t xml:space="preserve">, </w:t>
            </w:r>
            <w:r w:rsidR="000E5202">
              <w:rPr>
                <w:rFonts w:ascii="Arial" w:eastAsia="Arial" w:hAnsi="Arial" w:cs="Arial"/>
                <w:color w:val="000000"/>
              </w:rPr>
              <w:t>formatos de anam</w:t>
            </w:r>
            <w:r w:rsidR="00DE47E1">
              <w:rPr>
                <w:rFonts w:ascii="Arial" w:eastAsia="Arial" w:hAnsi="Arial" w:cs="Arial"/>
                <w:color w:val="000000"/>
              </w:rPr>
              <w:t>nesis y entrevista psicopedagógica, y estuche completo.</w:t>
            </w:r>
          </w:p>
        </w:tc>
      </w:tr>
      <w:tr w:rsidR="007A15C5" w:rsidTr="00C122E8">
        <w:tc>
          <w:tcPr>
            <w:tcW w:w="2376" w:type="dxa"/>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tcPr>
          <w:p w:rsidR="007A15C5" w:rsidRDefault="007A15C5" w:rsidP="00C122E8">
            <w:pPr>
              <w:spacing w:before="120" w:after="120" w:line="240" w:lineRule="auto"/>
              <w:jc w:val="center"/>
              <w:rPr>
                <w:rFonts w:ascii="Times New Roman" w:eastAsia="Times New Roman" w:hAnsi="Times New Roman" w:cs="Times New Roman"/>
                <w:sz w:val="24"/>
                <w:szCs w:val="24"/>
              </w:rPr>
            </w:pPr>
            <w:r>
              <w:rPr>
                <w:rFonts w:ascii="Arial" w:eastAsia="Arial" w:hAnsi="Arial" w:cs="Arial"/>
                <w:b/>
                <w:color w:val="000000"/>
              </w:rPr>
              <w:t>Valoración del trabajo como psicopedagogo</w:t>
            </w:r>
          </w:p>
        </w:tc>
        <w:tc>
          <w:tcPr>
            <w:tcW w:w="6452" w:type="dxa"/>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tcPr>
          <w:p w:rsidR="007A15C5" w:rsidRDefault="00DE47E1" w:rsidP="00C122E8">
            <w:pPr>
              <w:spacing w:before="120" w:after="120" w:line="240" w:lineRule="auto"/>
              <w:jc w:val="both"/>
              <w:rPr>
                <w:rFonts w:ascii="Times New Roman" w:eastAsia="Times New Roman" w:hAnsi="Times New Roman" w:cs="Times New Roman"/>
                <w:sz w:val="24"/>
                <w:szCs w:val="24"/>
              </w:rPr>
            </w:pPr>
            <w:r>
              <w:rPr>
                <w:rFonts w:ascii="Arial" w:eastAsia="Arial" w:hAnsi="Arial" w:cs="Arial"/>
                <w:color w:val="000000"/>
              </w:rPr>
              <w:t xml:space="preserve">Se considera que el trabajo de la terapeuta fue adecuado, ya que pudo establecer nuevamente el </w:t>
            </w:r>
            <w:proofErr w:type="spellStart"/>
            <w:r>
              <w:rPr>
                <w:rFonts w:ascii="Arial" w:eastAsia="Arial" w:hAnsi="Arial" w:cs="Arial"/>
                <w:color w:val="000000"/>
              </w:rPr>
              <w:t>rapport</w:t>
            </w:r>
            <w:proofErr w:type="spellEnd"/>
            <w:r>
              <w:rPr>
                <w:rFonts w:ascii="Arial" w:eastAsia="Arial" w:hAnsi="Arial" w:cs="Arial"/>
                <w:color w:val="000000"/>
              </w:rPr>
              <w:t xml:space="preserve"> con la paciente y la madre de ella, esto debido a que contaron aspectos que pudieron hacer en las vacaciones así como de asuntos personales, como en el caso de que la tortuga de la paciente había muerto. </w:t>
            </w:r>
          </w:p>
        </w:tc>
      </w:tr>
      <w:tr w:rsidR="007A15C5" w:rsidTr="00C122E8">
        <w:tc>
          <w:tcPr>
            <w:tcW w:w="2376" w:type="dxa"/>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tcPr>
          <w:p w:rsidR="007A15C5" w:rsidRDefault="007A15C5" w:rsidP="00C122E8">
            <w:pPr>
              <w:spacing w:before="120" w:after="120" w:line="240" w:lineRule="auto"/>
              <w:jc w:val="center"/>
              <w:rPr>
                <w:rFonts w:ascii="Times New Roman" w:eastAsia="Times New Roman" w:hAnsi="Times New Roman" w:cs="Times New Roman"/>
                <w:sz w:val="24"/>
                <w:szCs w:val="24"/>
              </w:rPr>
            </w:pPr>
            <w:r>
              <w:rPr>
                <w:rFonts w:ascii="Arial" w:eastAsia="Arial" w:hAnsi="Arial" w:cs="Arial"/>
                <w:b/>
                <w:color w:val="000000"/>
              </w:rPr>
              <w:t>Metas y objetivos para la próxima sesión:</w:t>
            </w:r>
          </w:p>
        </w:tc>
        <w:tc>
          <w:tcPr>
            <w:tcW w:w="6452" w:type="dxa"/>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tcPr>
          <w:p w:rsidR="007A15C5" w:rsidRPr="00DE47E1" w:rsidRDefault="00DE47E1" w:rsidP="00C122E8">
            <w:pPr>
              <w:pBdr>
                <w:top w:val="nil"/>
                <w:left w:val="nil"/>
                <w:bottom w:val="nil"/>
                <w:right w:val="nil"/>
                <w:between w:val="nil"/>
              </w:pBdr>
              <w:spacing w:before="120" w:after="120" w:line="240" w:lineRule="auto"/>
              <w:jc w:val="both"/>
              <w:rPr>
                <w:rFonts w:ascii="Arial" w:eastAsia="Arial" w:hAnsi="Arial" w:cs="Arial"/>
                <w:color w:val="000000"/>
              </w:rPr>
            </w:pPr>
            <w:r>
              <w:rPr>
                <w:rFonts w:ascii="Arial" w:hAnsi="Arial" w:cs="Arial"/>
                <w:color w:val="000000"/>
              </w:rPr>
              <w:t>Aplicar la entrevista psicopedagógica al paciente, para ampliar y actualizar datos sobre su vida familiar, educativa y social.</w:t>
            </w:r>
          </w:p>
        </w:tc>
      </w:tr>
      <w:tr w:rsidR="007A15C5" w:rsidTr="00C122E8">
        <w:tc>
          <w:tcPr>
            <w:tcW w:w="2376" w:type="dxa"/>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tcPr>
          <w:p w:rsidR="007A15C5" w:rsidRDefault="007A15C5" w:rsidP="00C122E8">
            <w:pPr>
              <w:spacing w:before="120" w:after="120" w:line="240" w:lineRule="auto"/>
              <w:jc w:val="center"/>
              <w:rPr>
                <w:rFonts w:ascii="Times New Roman" w:eastAsia="Times New Roman" w:hAnsi="Times New Roman" w:cs="Times New Roman"/>
                <w:sz w:val="24"/>
                <w:szCs w:val="24"/>
              </w:rPr>
            </w:pPr>
            <w:r>
              <w:rPr>
                <w:rFonts w:ascii="Arial" w:eastAsia="Arial" w:hAnsi="Arial" w:cs="Arial"/>
                <w:b/>
                <w:color w:val="000000"/>
              </w:rPr>
              <w:t>Análisis e información significativa para la sesión:</w:t>
            </w:r>
          </w:p>
        </w:tc>
        <w:tc>
          <w:tcPr>
            <w:tcW w:w="6452" w:type="dxa"/>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tcPr>
          <w:p w:rsidR="00AA43B1" w:rsidRDefault="00AA43B1" w:rsidP="00AA43B1">
            <w:pPr>
              <w:spacing w:before="120" w:after="120" w:line="240" w:lineRule="auto"/>
              <w:jc w:val="both"/>
              <w:rPr>
                <w:rFonts w:ascii="Arial" w:eastAsia="Arial" w:hAnsi="Arial" w:cs="Arial"/>
                <w:color w:val="000000"/>
              </w:rPr>
            </w:pPr>
            <w:r>
              <w:rPr>
                <w:rFonts w:ascii="Arial" w:eastAsia="Arial" w:hAnsi="Arial" w:cs="Arial"/>
                <w:color w:val="000000"/>
              </w:rPr>
              <w:t xml:space="preserve">Se pudo saber que la paciente en vacaciones tomó un curso de dibujo. Así como que entre las tres personas que estaban en la sesión, se pudo crear una historia. </w:t>
            </w:r>
          </w:p>
          <w:p w:rsidR="007A15C5" w:rsidRDefault="00A24B86" w:rsidP="00C122E8">
            <w:pPr>
              <w:spacing w:before="120" w:after="120" w:line="240" w:lineRule="auto"/>
              <w:jc w:val="both"/>
              <w:rPr>
                <w:rFonts w:ascii="Arial" w:eastAsia="Arial" w:hAnsi="Arial" w:cs="Arial"/>
                <w:color w:val="000000"/>
              </w:rPr>
            </w:pPr>
            <w:r>
              <w:rPr>
                <w:rFonts w:ascii="Arial" w:eastAsia="Arial" w:hAnsi="Arial" w:cs="Arial"/>
                <w:color w:val="000000"/>
              </w:rPr>
              <w:t xml:space="preserve">En los documentos aplicados a la madre de la paciente, se pudo saber que la paciente de 9 años asiste a la Clínica porque al momento de leer se frustra y le da miedo, y conoce las letras pero al realizar este proceso las confunde. Asimismo, se conoció que vive solo con su madre y hermano. </w:t>
            </w:r>
          </w:p>
          <w:p w:rsidR="00A24B86" w:rsidRDefault="00A24B86" w:rsidP="00C122E8">
            <w:pPr>
              <w:spacing w:before="120" w:after="120" w:line="240" w:lineRule="auto"/>
              <w:jc w:val="both"/>
              <w:rPr>
                <w:rFonts w:ascii="Arial" w:eastAsia="Arial" w:hAnsi="Arial" w:cs="Arial"/>
                <w:color w:val="000000"/>
              </w:rPr>
            </w:pPr>
            <w:r>
              <w:rPr>
                <w:rFonts w:ascii="Arial" w:eastAsia="Arial" w:hAnsi="Arial" w:cs="Arial"/>
                <w:color w:val="000000"/>
              </w:rPr>
              <w:t xml:space="preserve">En cuanto al desarrollo prenatal y perinatal, todo está en orden. Por otro lado, entre los 2 años tuvo dificultad para ganar peso. Sufrió de estafilococo, lo cual causó que tomara antibióticos y esto mismo le generó anemia. Ha estado hospitalizado por neumonía a los 4 años; tuvo infecciones urinarias, así como un exceso de calcio que le provoca dichas infecciones. Actualmente sigue en control médico ya que tiene un problema que causa obstrucción en la vejiga, haciendo que queden residuos de orina que a la vez, vuelve a causarle infecciones. Para lo anterior, sigue una dieta y toma laxantes para el estreñimiento. </w:t>
            </w:r>
          </w:p>
          <w:p w:rsidR="008751A1" w:rsidRDefault="00A24B86" w:rsidP="00C122E8">
            <w:pPr>
              <w:spacing w:before="120" w:after="120" w:line="240" w:lineRule="auto"/>
              <w:jc w:val="both"/>
              <w:rPr>
                <w:rFonts w:ascii="Arial" w:eastAsia="Arial" w:hAnsi="Arial" w:cs="Arial"/>
                <w:color w:val="000000"/>
              </w:rPr>
            </w:pPr>
            <w:r>
              <w:rPr>
                <w:rFonts w:ascii="Arial" w:eastAsia="Arial" w:hAnsi="Arial" w:cs="Arial"/>
                <w:color w:val="000000"/>
              </w:rPr>
              <w:t xml:space="preserve">La madre de la paciente comentó que le realizó un examen neurológico a la paciente, el cual indicó que “tiene un lado pasivo del cerebro”, por lo que toma dos medicamentos: </w:t>
            </w:r>
            <w:proofErr w:type="spellStart"/>
            <w:r>
              <w:rPr>
                <w:rFonts w:ascii="Arial" w:eastAsia="Arial" w:hAnsi="Arial" w:cs="Arial"/>
                <w:color w:val="000000"/>
              </w:rPr>
              <w:t>Recontrol</w:t>
            </w:r>
            <w:proofErr w:type="spellEnd"/>
            <w:r>
              <w:rPr>
                <w:rFonts w:ascii="Arial" w:eastAsia="Arial" w:hAnsi="Arial" w:cs="Arial"/>
                <w:color w:val="000000"/>
              </w:rPr>
              <w:t xml:space="preserve"> y </w:t>
            </w:r>
            <w:proofErr w:type="spellStart"/>
            <w:r>
              <w:rPr>
                <w:rFonts w:ascii="Arial" w:eastAsia="Arial" w:hAnsi="Arial" w:cs="Arial"/>
                <w:color w:val="000000"/>
              </w:rPr>
              <w:t>Reagin</w:t>
            </w:r>
            <w:proofErr w:type="spellEnd"/>
            <w:r>
              <w:rPr>
                <w:rFonts w:ascii="Arial" w:eastAsia="Arial" w:hAnsi="Arial" w:cs="Arial"/>
                <w:color w:val="000000"/>
              </w:rPr>
              <w:t xml:space="preserve">. </w:t>
            </w:r>
          </w:p>
          <w:p w:rsidR="008751A1" w:rsidRDefault="008751A1" w:rsidP="00C122E8">
            <w:pPr>
              <w:spacing w:before="120" w:after="120" w:line="240" w:lineRule="auto"/>
              <w:jc w:val="both"/>
              <w:rPr>
                <w:rFonts w:ascii="Arial" w:eastAsia="Arial" w:hAnsi="Arial" w:cs="Arial"/>
                <w:color w:val="000000"/>
              </w:rPr>
            </w:pPr>
            <w:r>
              <w:rPr>
                <w:rFonts w:ascii="Arial" w:eastAsia="Arial" w:hAnsi="Arial" w:cs="Arial"/>
                <w:color w:val="000000"/>
              </w:rPr>
              <w:lastRenderedPageBreak/>
              <w:t xml:space="preserve">También se comentó que ahora en casa se dedica menos tiempo de estudio, ya que en el colegio ahora no le dejan tareas, pues todos los trabajos los realizan en el periodo de clase; respecto a esto, la madre comenta que está bien la metodología para acumular puntos, pero para su aprendizaje esto no es beneficioso. De igual manera, fue comentado que la paciente se retiró de una clase (Robótica) en su centro educativo, ya que se notó que esta con sus proyectos la estresaban y presionaban, por lo que se habló con la directora del colegio y llegaron al acuerdo de que se retiraría ya que no afecta sus notas académicas. </w:t>
            </w:r>
          </w:p>
          <w:p w:rsidR="008751A1" w:rsidRDefault="008751A1" w:rsidP="00C122E8">
            <w:pPr>
              <w:spacing w:before="120" w:after="120" w:line="240" w:lineRule="auto"/>
              <w:jc w:val="both"/>
              <w:rPr>
                <w:rFonts w:ascii="Arial" w:eastAsia="Arial" w:hAnsi="Arial" w:cs="Arial"/>
                <w:color w:val="000000"/>
              </w:rPr>
            </w:pPr>
            <w:r>
              <w:rPr>
                <w:rFonts w:ascii="Arial" w:eastAsia="Arial" w:hAnsi="Arial" w:cs="Arial"/>
                <w:color w:val="000000"/>
              </w:rPr>
              <w:t xml:space="preserve">Actualmente también recibe ayuda psicológica, y junto con el padre de la paciente, han acordado que es recomendable cambiar a M de centro educativo porque hay apoyo, pero no el que necesita. </w:t>
            </w:r>
          </w:p>
        </w:tc>
      </w:tr>
      <w:tr w:rsidR="007A15C5" w:rsidTr="00C122E8">
        <w:tc>
          <w:tcPr>
            <w:tcW w:w="2376" w:type="dxa"/>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tcPr>
          <w:p w:rsidR="007A15C5" w:rsidRPr="00354DA1" w:rsidRDefault="007A15C5" w:rsidP="00C122E8">
            <w:pPr>
              <w:spacing w:before="120" w:after="120" w:line="240" w:lineRule="auto"/>
              <w:jc w:val="center"/>
              <w:rPr>
                <w:rFonts w:ascii="Times New Roman" w:eastAsia="Times New Roman" w:hAnsi="Times New Roman" w:cs="Times New Roman"/>
              </w:rPr>
            </w:pPr>
            <w:r w:rsidRPr="00354DA1">
              <w:rPr>
                <w:rFonts w:ascii="Arial" w:eastAsia="Arial" w:hAnsi="Arial" w:cs="Arial"/>
                <w:b/>
                <w:color w:val="000000"/>
              </w:rPr>
              <w:lastRenderedPageBreak/>
              <w:t>Aprendizajes importantes aprendidos:</w:t>
            </w:r>
          </w:p>
        </w:tc>
        <w:tc>
          <w:tcPr>
            <w:tcW w:w="6452" w:type="dxa"/>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tcPr>
          <w:p w:rsidR="007A15C5" w:rsidRPr="00354DA1" w:rsidRDefault="00AA43B1" w:rsidP="00C122E8">
            <w:pPr>
              <w:spacing w:before="120" w:after="120" w:line="240" w:lineRule="auto"/>
              <w:jc w:val="both"/>
              <w:rPr>
                <w:rFonts w:ascii="Arial" w:eastAsia="Times New Roman" w:hAnsi="Arial" w:cs="Arial"/>
              </w:rPr>
            </w:pPr>
            <w:bookmarkStart w:id="1" w:name="_heading=h.gjdgxs" w:colFirst="0" w:colLast="0"/>
            <w:bookmarkEnd w:id="1"/>
            <w:r>
              <w:rPr>
                <w:rFonts w:ascii="Arial" w:eastAsia="Times New Roman" w:hAnsi="Arial" w:cs="Arial"/>
              </w:rPr>
              <w:t xml:space="preserve">Debemos valorar cada una de las cosas, personas o animales que tenemos, ya que siempre aportan algo positivo a nuestras vidas. </w:t>
            </w:r>
          </w:p>
        </w:tc>
      </w:tr>
    </w:tbl>
    <w:p w:rsidR="007A15C5" w:rsidRDefault="007A15C5" w:rsidP="007A15C5"/>
    <w:p w:rsidR="007A15C5" w:rsidRDefault="007A15C5" w:rsidP="007A15C5"/>
    <w:p w:rsidR="007A15C5" w:rsidRDefault="007A15C5" w:rsidP="007A15C5"/>
    <w:p w:rsidR="007C5A83" w:rsidRDefault="007C5A83"/>
    <w:sectPr w:rsidR="007C5A83">
      <w:headerReference w:type="default" r:id="rId7"/>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463E" w:rsidRDefault="0090463E">
      <w:pPr>
        <w:spacing w:after="0" w:line="240" w:lineRule="auto"/>
      </w:pPr>
      <w:r>
        <w:separator/>
      </w:r>
    </w:p>
  </w:endnote>
  <w:endnote w:type="continuationSeparator" w:id="0">
    <w:p w:rsidR="0090463E" w:rsidRDefault="009046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463E" w:rsidRDefault="0090463E">
      <w:pPr>
        <w:spacing w:after="0" w:line="240" w:lineRule="auto"/>
      </w:pPr>
      <w:r>
        <w:separator/>
      </w:r>
    </w:p>
  </w:footnote>
  <w:footnote w:type="continuationSeparator" w:id="0">
    <w:p w:rsidR="0090463E" w:rsidRDefault="009046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A69" w:rsidRDefault="008751A1">
    <w:pPr>
      <w:pBdr>
        <w:top w:val="nil"/>
        <w:left w:val="nil"/>
        <w:bottom w:val="nil"/>
        <w:right w:val="nil"/>
        <w:between w:val="nil"/>
      </w:pBdr>
      <w:tabs>
        <w:tab w:val="center" w:pos="4419"/>
        <w:tab w:val="right" w:pos="8838"/>
      </w:tabs>
      <w:spacing w:after="0" w:line="240" w:lineRule="auto"/>
      <w:rPr>
        <w:color w:val="000000"/>
      </w:rPr>
    </w:pPr>
    <w:r>
      <w:rPr>
        <w:noProof/>
      </w:rPr>
      <w:drawing>
        <wp:anchor distT="0" distB="0" distL="114300" distR="114300" simplePos="0" relativeHeight="251659264" behindDoc="0" locked="0" layoutInCell="1" hidden="0" allowOverlap="1" wp14:anchorId="312CCD21" wp14:editId="1EC648A7">
          <wp:simplePos x="0" y="0"/>
          <wp:positionH relativeFrom="column">
            <wp:posOffset>3</wp:posOffset>
          </wp:positionH>
          <wp:positionV relativeFrom="paragraph">
            <wp:posOffset>-329563</wp:posOffset>
          </wp:positionV>
          <wp:extent cx="2253615" cy="772795"/>
          <wp:effectExtent l="0" t="0" r="0" b="0"/>
          <wp:wrapNone/>
          <wp:docPr id="3" name="image1.png" descr="https://lh6.googleusercontent.com/Y5-O7nPUKAIeWBEQGWoEO3Obow8i3us3qXBKfp26MwJ-S1S7kLJu_lRQxwiPyT39ViF7F1ZpCjJIklmuUGG4mNDJ2hyUFOm3n_U_HnY9VwHDUP2iOXFbHHckDVlgMYtTMxaeeH0"/>
          <wp:cNvGraphicFramePr/>
          <a:graphic xmlns:a="http://schemas.openxmlformats.org/drawingml/2006/main">
            <a:graphicData uri="http://schemas.openxmlformats.org/drawingml/2006/picture">
              <pic:pic xmlns:pic="http://schemas.openxmlformats.org/drawingml/2006/picture">
                <pic:nvPicPr>
                  <pic:cNvPr id="0" name="image1.png" descr="https://lh6.googleusercontent.com/Y5-O7nPUKAIeWBEQGWoEO3Obow8i3us3qXBKfp26MwJ-S1S7kLJu_lRQxwiPyT39ViF7F1ZpCjJIklmuUGG4mNDJ2hyUFOm3n_U_HnY9VwHDUP2iOXFbHHckDVlgMYtTMxaeeH0"/>
                  <pic:cNvPicPr preferRelativeResize="0"/>
                </pic:nvPicPr>
                <pic:blipFill>
                  <a:blip r:embed="rId1"/>
                  <a:srcRect/>
                  <a:stretch>
                    <a:fillRect/>
                  </a:stretch>
                </pic:blipFill>
                <pic:spPr>
                  <a:xfrm>
                    <a:off x="0" y="0"/>
                    <a:ext cx="2253615" cy="772795"/>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884B8E"/>
    <w:multiLevelType w:val="hybridMultilevel"/>
    <w:tmpl w:val="961E61B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nsid w:val="47845CC1"/>
    <w:multiLevelType w:val="hybridMultilevel"/>
    <w:tmpl w:val="8AC4F63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5C5"/>
    <w:rsid w:val="000E5202"/>
    <w:rsid w:val="0038133F"/>
    <w:rsid w:val="007A15C5"/>
    <w:rsid w:val="007C5A83"/>
    <w:rsid w:val="008751A1"/>
    <w:rsid w:val="0090463E"/>
    <w:rsid w:val="00A24B86"/>
    <w:rsid w:val="00AA43B1"/>
    <w:rsid w:val="00BC770B"/>
    <w:rsid w:val="00C45D55"/>
    <w:rsid w:val="00DE47E1"/>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47A2E9-0479-467D-859D-90978F9B7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15C5"/>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A15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3</Pages>
  <Words>719</Words>
  <Characters>3960</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Blanca Nelly Ortega Arrecis</dc:creator>
  <cp:keywords/>
  <dc:description/>
  <cp:lastModifiedBy>Blanca Nelly Ortega Arrecis</cp:lastModifiedBy>
  <cp:revision>4</cp:revision>
  <dcterms:created xsi:type="dcterms:W3CDTF">2021-07-31T22:55:00Z</dcterms:created>
  <dcterms:modified xsi:type="dcterms:W3CDTF">2021-08-01T00:28:00Z</dcterms:modified>
</cp:coreProperties>
</file>