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1D5C4" w14:textId="77777777" w:rsidR="00C33377" w:rsidRDefault="00CD4855">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232C2F4" w14:textId="526686D7" w:rsidR="00C33377" w:rsidRDefault="00CD4855">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sidRPr="008B2009">
        <w:rPr>
          <w:rFonts w:ascii="Arial" w:eastAsia="Arial" w:hAnsi="Arial" w:cs="Arial"/>
          <w:b/>
          <w:color w:val="000000"/>
        </w:rPr>
        <w:t xml:space="preserve"> </w:t>
      </w:r>
      <w:r w:rsidR="00C200FC">
        <w:rPr>
          <w:rFonts w:ascii="Arial" w:eastAsia="Arial" w:hAnsi="Arial" w:cs="Arial"/>
          <w:b/>
          <w:color w:val="000000"/>
        </w:rPr>
        <w:t>2</w:t>
      </w:r>
    </w:p>
    <w:p w14:paraId="506DE321" w14:textId="1620F0D2"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practicante: </w:t>
      </w:r>
      <w:r w:rsidR="008B2009" w:rsidRPr="008B2009">
        <w:rPr>
          <w:rFonts w:ascii="Arial" w:eastAsia="Arial" w:hAnsi="Arial" w:cs="Arial"/>
          <w:bCs/>
          <w:color w:val="000000"/>
        </w:rPr>
        <w:t>Inés Gaytán Fernández.</w:t>
      </w:r>
    </w:p>
    <w:p w14:paraId="22AF56AF" w14:textId="4A50B81D"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8B2009">
        <w:rPr>
          <w:rFonts w:ascii="Arial" w:eastAsia="Arial" w:hAnsi="Arial" w:cs="Arial"/>
          <w:color w:val="000000"/>
        </w:rPr>
        <w:t>4°</w:t>
      </w:r>
    </w:p>
    <w:p w14:paraId="3B9D4E6B" w14:textId="6F04B5DF"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8B2009">
        <w:rPr>
          <w:rFonts w:ascii="Arial" w:eastAsia="Arial" w:hAnsi="Arial" w:cs="Arial"/>
          <w:b/>
          <w:color w:val="000000"/>
        </w:rPr>
        <w:t xml:space="preserve">: </w:t>
      </w:r>
      <w:r w:rsidR="00FD0504">
        <w:rPr>
          <w:rFonts w:ascii="Arial" w:eastAsia="Arial" w:hAnsi="Arial" w:cs="Arial"/>
          <w:bCs/>
          <w:color w:val="000000"/>
        </w:rPr>
        <w:t>L</w:t>
      </w:r>
      <w:r w:rsidR="001F145A">
        <w:rPr>
          <w:rFonts w:ascii="Arial" w:eastAsia="Arial" w:hAnsi="Arial" w:cs="Arial"/>
          <w:bCs/>
          <w:color w:val="000000"/>
        </w:rPr>
        <w:t>. A</w:t>
      </w:r>
    </w:p>
    <w:p w14:paraId="1CD6265B" w14:textId="63CFB1D8"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bookmarkStart w:id="0" w:name="_heading=h.gjdgxs" w:colFirst="0" w:colLast="0"/>
      <w:bookmarkEnd w:id="0"/>
      <w:r>
        <w:rPr>
          <w:rFonts w:ascii="Arial" w:eastAsia="Arial" w:hAnsi="Arial" w:cs="Arial"/>
          <w:b/>
          <w:color w:val="000000"/>
        </w:rPr>
        <w:t xml:space="preserve">Fecha y hora de la sesión: </w:t>
      </w:r>
      <w:r w:rsidR="008B2009">
        <w:rPr>
          <w:rFonts w:ascii="Arial" w:eastAsia="Arial" w:hAnsi="Arial" w:cs="Arial"/>
          <w:b/>
          <w:color w:val="000000"/>
        </w:rPr>
        <w:t xml:space="preserve"> </w:t>
      </w:r>
      <w:r w:rsidR="00C200FC">
        <w:rPr>
          <w:rFonts w:ascii="Arial" w:eastAsia="Arial" w:hAnsi="Arial" w:cs="Arial"/>
          <w:bCs/>
          <w:color w:val="000000"/>
        </w:rPr>
        <w:t>3 de febrero</w:t>
      </w:r>
      <w:r w:rsidR="008B2009" w:rsidRPr="008B2009">
        <w:rPr>
          <w:rFonts w:ascii="Arial" w:eastAsia="Arial" w:hAnsi="Arial" w:cs="Arial"/>
          <w:bCs/>
          <w:color w:val="000000"/>
        </w:rPr>
        <w:t xml:space="preserve"> 2022, </w:t>
      </w:r>
      <w:r w:rsidR="009D0109">
        <w:rPr>
          <w:rFonts w:ascii="Arial" w:eastAsia="Arial" w:hAnsi="Arial" w:cs="Arial"/>
          <w:bCs/>
          <w:color w:val="000000"/>
        </w:rPr>
        <w:t>4</w:t>
      </w:r>
      <w:r w:rsidR="008B2009" w:rsidRPr="008B2009">
        <w:rPr>
          <w:rFonts w:ascii="Arial" w:eastAsia="Arial" w:hAnsi="Arial" w:cs="Arial"/>
          <w:bCs/>
          <w:color w:val="000000"/>
        </w:rPr>
        <w:t>:00 pm.</w:t>
      </w:r>
    </w:p>
    <w:p w14:paraId="5E8A2F79" w14:textId="1B5DF01D"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sidR="00C200FC">
        <w:rPr>
          <w:rFonts w:ascii="Arial" w:eastAsia="Arial" w:hAnsi="Arial" w:cs="Arial"/>
          <w:bCs/>
          <w:color w:val="000000"/>
        </w:rPr>
        <w:t>10</w:t>
      </w:r>
      <w:r w:rsidR="008B2009" w:rsidRPr="008B2009">
        <w:rPr>
          <w:rFonts w:ascii="Arial" w:eastAsia="Arial" w:hAnsi="Arial" w:cs="Arial"/>
          <w:bCs/>
          <w:color w:val="000000"/>
        </w:rPr>
        <w:t xml:space="preserve"> de febrero 2022, </w:t>
      </w:r>
      <w:r w:rsidR="009D0109">
        <w:rPr>
          <w:rFonts w:ascii="Arial" w:eastAsia="Arial" w:hAnsi="Arial" w:cs="Arial"/>
          <w:bCs/>
          <w:color w:val="000000"/>
        </w:rPr>
        <w:t>4</w:t>
      </w:r>
      <w:r w:rsidR="008B2009" w:rsidRPr="008B2009">
        <w:rPr>
          <w:rFonts w:ascii="Arial" w:eastAsia="Arial" w:hAnsi="Arial" w:cs="Arial"/>
          <w:bCs/>
          <w:color w:val="000000"/>
        </w:rPr>
        <w:t>:00 pm.</w:t>
      </w:r>
    </w:p>
    <w:p w14:paraId="764C1A8F"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C33377" w14:paraId="05DBB7F5" w14:textId="77777777">
        <w:tc>
          <w:tcPr>
            <w:tcW w:w="9111" w:type="dxa"/>
            <w:shd w:val="clear" w:color="auto" w:fill="8DB3E2"/>
          </w:tcPr>
          <w:p w14:paraId="60A3C57A" w14:textId="77777777" w:rsidR="00C33377" w:rsidRDefault="00CD4855">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C33377" w14:paraId="2CCAF612" w14:textId="77777777">
        <w:tc>
          <w:tcPr>
            <w:tcW w:w="9111" w:type="dxa"/>
          </w:tcPr>
          <w:p w14:paraId="592CF54A" w14:textId="34781344" w:rsidR="00C33377" w:rsidRDefault="003B5F6C">
            <w:pPr>
              <w:pBdr>
                <w:top w:val="nil"/>
                <w:left w:val="nil"/>
                <w:bottom w:val="nil"/>
                <w:right w:val="nil"/>
                <w:between w:val="nil"/>
              </w:pBdr>
              <w:spacing w:before="120" w:after="120"/>
              <w:jc w:val="center"/>
              <w:rPr>
                <w:rFonts w:ascii="Arial" w:eastAsia="Arial" w:hAnsi="Arial" w:cs="Arial"/>
              </w:rPr>
            </w:pPr>
            <w:r w:rsidRPr="003B5F6C">
              <w:rPr>
                <w:rFonts w:ascii="Arial" w:eastAsia="Arial" w:hAnsi="Arial" w:cs="Arial"/>
              </w:rPr>
              <w:t xml:space="preserve">Aplicar la entrevista a paciente realizando 2 juegos: sopa de letras virtual y “Veo </w:t>
            </w:r>
            <w:proofErr w:type="spellStart"/>
            <w:r w:rsidRPr="003B5F6C">
              <w:rPr>
                <w:rFonts w:ascii="Arial" w:eastAsia="Arial" w:hAnsi="Arial" w:cs="Arial"/>
              </w:rPr>
              <w:t>veo</w:t>
            </w:r>
            <w:proofErr w:type="spellEnd"/>
            <w:r w:rsidRPr="003B5F6C">
              <w:rPr>
                <w:rFonts w:ascii="Arial" w:eastAsia="Arial" w:hAnsi="Arial" w:cs="Arial"/>
              </w:rPr>
              <w:t>” para conocer más al paciente y establecer rapport.</w:t>
            </w:r>
          </w:p>
        </w:tc>
      </w:tr>
    </w:tbl>
    <w:p w14:paraId="014ED062"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C33377" w14:paraId="4555EC99" w14:textId="77777777">
        <w:tc>
          <w:tcPr>
            <w:tcW w:w="1980" w:type="dxa"/>
            <w:shd w:val="clear" w:color="auto" w:fill="8DB3E2"/>
          </w:tcPr>
          <w:p w14:paraId="479CE9C9"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69C1A7F9"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C33377" w14:paraId="1ED73526" w14:textId="77777777">
        <w:tc>
          <w:tcPr>
            <w:tcW w:w="1980" w:type="dxa"/>
            <w:shd w:val="clear" w:color="auto" w:fill="C6D9F1"/>
          </w:tcPr>
          <w:p w14:paraId="0C628E10"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3BF0C58B" w14:textId="294FE998" w:rsidR="00C33377" w:rsidRDefault="001A49EC">
            <w:pPr>
              <w:pBdr>
                <w:top w:val="nil"/>
                <w:left w:val="nil"/>
                <w:bottom w:val="nil"/>
                <w:right w:val="nil"/>
                <w:between w:val="nil"/>
              </w:pBdr>
              <w:jc w:val="both"/>
              <w:rPr>
                <w:rFonts w:ascii="Arial" w:eastAsia="Arial" w:hAnsi="Arial" w:cs="Arial"/>
              </w:rPr>
            </w:pPr>
            <w:r>
              <w:rPr>
                <w:rFonts w:ascii="Arial" w:eastAsia="Arial" w:hAnsi="Arial" w:cs="Arial"/>
              </w:rPr>
              <w:t xml:space="preserve">Se estableció rapport con el paciente y se comentó sobre su día y su estado de ánimo. Luego, se le explicó lo que se iba a realizar durante la sesión. </w:t>
            </w:r>
          </w:p>
        </w:tc>
      </w:tr>
      <w:tr w:rsidR="008B2009" w14:paraId="15340CB5" w14:textId="77777777" w:rsidTr="00887579">
        <w:trPr>
          <w:trHeight w:val="1019"/>
        </w:trPr>
        <w:tc>
          <w:tcPr>
            <w:tcW w:w="1980" w:type="dxa"/>
            <w:shd w:val="clear" w:color="auto" w:fill="C6D9F1"/>
          </w:tcPr>
          <w:p w14:paraId="781497FA" w14:textId="77777777" w:rsidR="008B2009" w:rsidRDefault="008B2009" w:rsidP="00AF0E18">
            <w:pPr>
              <w:pBdr>
                <w:top w:val="nil"/>
                <w:left w:val="nil"/>
                <w:bottom w:val="nil"/>
                <w:right w:val="nil"/>
                <w:between w:val="nil"/>
              </w:pBdr>
              <w:spacing w:before="120" w:after="120"/>
              <w:jc w:val="center"/>
              <w:rPr>
                <w:rFonts w:ascii="Arial" w:eastAsia="Arial" w:hAnsi="Arial" w:cs="Arial"/>
                <w:b/>
              </w:rPr>
            </w:pPr>
          </w:p>
          <w:p w14:paraId="411EA981" w14:textId="395FFA5B" w:rsidR="008B2009" w:rsidRDefault="008B2009" w:rsidP="00AF0E1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Entrevista</w:t>
            </w:r>
          </w:p>
        </w:tc>
        <w:tc>
          <w:tcPr>
            <w:tcW w:w="7131" w:type="dxa"/>
            <w:vAlign w:val="center"/>
          </w:tcPr>
          <w:p w14:paraId="50598444" w14:textId="530BDF17" w:rsidR="008B2009" w:rsidRDefault="001A49EC">
            <w:pPr>
              <w:pBdr>
                <w:top w:val="nil"/>
                <w:left w:val="nil"/>
                <w:bottom w:val="nil"/>
                <w:right w:val="nil"/>
                <w:between w:val="nil"/>
              </w:pBdr>
              <w:jc w:val="both"/>
              <w:rPr>
                <w:rFonts w:ascii="Arial" w:eastAsia="Arial" w:hAnsi="Arial" w:cs="Arial"/>
              </w:rPr>
            </w:pPr>
            <w:r>
              <w:rPr>
                <w:rFonts w:ascii="Arial" w:eastAsia="Arial" w:hAnsi="Arial" w:cs="Arial"/>
              </w:rPr>
              <w:t xml:space="preserve">Por medio de un juego de sopas de letras virtual y de “Veo </w:t>
            </w:r>
            <w:proofErr w:type="spellStart"/>
            <w:r>
              <w:rPr>
                <w:rFonts w:ascii="Arial" w:eastAsia="Arial" w:hAnsi="Arial" w:cs="Arial"/>
              </w:rPr>
              <w:t>veo</w:t>
            </w:r>
            <w:proofErr w:type="spellEnd"/>
            <w:r>
              <w:rPr>
                <w:rFonts w:ascii="Arial" w:eastAsia="Arial" w:hAnsi="Arial" w:cs="Arial"/>
              </w:rPr>
              <w:t>”, se le realizó algunas preguntas importantes sobre su perspectiva académica y personal. Al finalizar, se realizaron</w:t>
            </w:r>
            <w:r w:rsidR="004C06EA">
              <w:rPr>
                <w:rFonts w:ascii="Arial" w:eastAsia="Arial" w:hAnsi="Arial" w:cs="Arial"/>
              </w:rPr>
              <w:t xml:space="preserve"> unas actividades de atención dividida y concentración.</w:t>
            </w:r>
          </w:p>
        </w:tc>
      </w:tr>
      <w:tr w:rsidR="00C33377" w14:paraId="08AFF02F" w14:textId="77777777">
        <w:tc>
          <w:tcPr>
            <w:tcW w:w="1980" w:type="dxa"/>
            <w:shd w:val="clear" w:color="auto" w:fill="C6D9F1"/>
          </w:tcPr>
          <w:p w14:paraId="15D39E6D"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7271895F" w14:textId="26EC7366" w:rsidR="00C33377" w:rsidRDefault="00825B9B">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le explicó lo que se iba a realizar en la siguiente sesión como Screening y los materiales que él iba a necesitar, se le agradeció su participación y esfuerzo.</w:t>
            </w:r>
          </w:p>
        </w:tc>
      </w:tr>
      <w:tr w:rsidR="00C33377" w14:paraId="6B4E569E" w14:textId="77777777">
        <w:tc>
          <w:tcPr>
            <w:tcW w:w="1980" w:type="dxa"/>
            <w:shd w:val="clear" w:color="auto" w:fill="C6D9F1"/>
          </w:tcPr>
          <w:p w14:paraId="609DF97D"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27791604" w14:textId="45D32890" w:rsidR="00C33377" w:rsidRDefault="00825B9B">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debe leer un capítulo de un libro durante esta semana y comentarlo en la próxima sesión.</w:t>
            </w:r>
          </w:p>
        </w:tc>
      </w:tr>
    </w:tbl>
    <w:p w14:paraId="375DC9F5"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C33377" w14:paraId="46B54E59" w14:textId="77777777">
        <w:tc>
          <w:tcPr>
            <w:tcW w:w="3402" w:type="dxa"/>
            <w:shd w:val="clear" w:color="auto" w:fill="8DB3E2"/>
          </w:tcPr>
          <w:p w14:paraId="24199ED6" w14:textId="77777777" w:rsidR="00C33377" w:rsidRDefault="00CD4855">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05EF41A0" w14:textId="77777777" w:rsidR="00C33377" w:rsidRDefault="00CD4855">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C33377" w14:paraId="33D5AABF" w14:textId="77777777">
        <w:tc>
          <w:tcPr>
            <w:tcW w:w="3402" w:type="dxa"/>
            <w:vAlign w:val="center"/>
          </w:tcPr>
          <w:p w14:paraId="348B8127" w14:textId="7EDC902E" w:rsidR="00C33377" w:rsidRDefault="008B200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Avances</w:t>
            </w:r>
          </w:p>
        </w:tc>
        <w:tc>
          <w:tcPr>
            <w:tcW w:w="5709" w:type="dxa"/>
            <w:vAlign w:val="center"/>
          </w:tcPr>
          <w:p w14:paraId="66E68052" w14:textId="4D88F666" w:rsidR="00C33377" w:rsidRDefault="00825B9B">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pudo conocer al paciente e interactuar con él, observar su motivación y lo que opina sobre clínica ya que con su actitud y disposición para hacer las actividades se pudo observar mucho de esto.</w:t>
            </w:r>
          </w:p>
        </w:tc>
      </w:tr>
    </w:tbl>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C33377" w14:paraId="3ED2B39A" w14:textId="77777777">
        <w:tc>
          <w:tcPr>
            <w:tcW w:w="9111" w:type="dxa"/>
            <w:gridSpan w:val="3"/>
            <w:shd w:val="clear" w:color="auto" w:fill="8DB3E2"/>
          </w:tcPr>
          <w:p w14:paraId="35E8CB79" w14:textId="77777777" w:rsidR="00C33377" w:rsidRDefault="00CD4855">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C33377" w14:paraId="16B61FD3" w14:textId="77777777">
        <w:tc>
          <w:tcPr>
            <w:tcW w:w="2268" w:type="dxa"/>
            <w:shd w:val="clear" w:color="auto" w:fill="C6D9F1"/>
          </w:tcPr>
          <w:p w14:paraId="34410233"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¿Inició con puntualidad la sesión?</w:t>
            </w:r>
          </w:p>
        </w:tc>
        <w:tc>
          <w:tcPr>
            <w:tcW w:w="846" w:type="dxa"/>
          </w:tcPr>
          <w:p w14:paraId="3CFE1D8B" w14:textId="183E5C28" w:rsidR="00C33377" w:rsidRDefault="008B200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7BC02E1E" w14:textId="1A618DB6" w:rsidR="00C33377" w:rsidRDefault="00825B9B">
            <w:pPr>
              <w:pBdr>
                <w:top w:val="nil"/>
                <w:left w:val="nil"/>
                <w:bottom w:val="nil"/>
                <w:right w:val="nil"/>
                <w:between w:val="nil"/>
              </w:pBdr>
              <w:spacing w:before="120" w:after="120"/>
              <w:rPr>
                <w:rFonts w:ascii="Arial" w:eastAsia="Arial" w:hAnsi="Arial" w:cs="Arial"/>
              </w:rPr>
            </w:pPr>
            <w:r>
              <w:rPr>
                <w:rFonts w:ascii="Arial" w:eastAsia="Arial" w:hAnsi="Arial" w:cs="Arial"/>
              </w:rPr>
              <w:t>-</w:t>
            </w:r>
          </w:p>
        </w:tc>
      </w:tr>
      <w:tr w:rsidR="00C33377" w14:paraId="43908268" w14:textId="77777777">
        <w:tc>
          <w:tcPr>
            <w:tcW w:w="2268" w:type="dxa"/>
            <w:shd w:val="clear" w:color="auto" w:fill="C6D9F1"/>
          </w:tcPr>
          <w:p w14:paraId="63EF9CEB"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7A63D735" w14:textId="765473DF" w:rsidR="00C33377" w:rsidRDefault="008B200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63440569" w14:textId="3F421CA4" w:rsidR="00C33377" w:rsidRDefault="00825B9B">
            <w:pPr>
              <w:pBdr>
                <w:top w:val="nil"/>
                <w:left w:val="nil"/>
                <w:bottom w:val="nil"/>
                <w:right w:val="nil"/>
                <w:between w:val="nil"/>
              </w:pBdr>
              <w:spacing w:before="120" w:after="120"/>
              <w:rPr>
                <w:rFonts w:ascii="Arial" w:eastAsia="Arial" w:hAnsi="Arial" w:cs="Arial"/>
              </w:rPr>
            </w:pPr>
            <w:r>
              <w:rPr>
                <w:rFonts w:ascii="Arial" w:eastAsia="Arial" w:hAnsi="Arial" w:cs="Arial"/>
              </w:rPr>
              <w:t>Se realizó todo lo propuesto en el plan.</w:t>
            </w:r>
          </w:p>
        </w:tc>
      </w:tr>
      <w:tr w:rsidR="00C33377" w14:paraId="6142C8BC" w14:textId="77777777">
        <w:tc>
          <w:tcPr>
            <w:tcW w:w="2268" w:type="dxa"/>
            <w:shd w:val="clear" w:color="auto" w:fill="C6D9F1"/>
          </w:tcPr>
          <w:p w14:paraId="19E7B3E3"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68ECD8B7" w14:textId="6BCBF920" w:rsidR="00C33377" w:rsidRDefault="00825B9B">
            <w:pPr>
              <w:pBdr>
                <w:top w:val="nil"/>
                <w:left w:val="nil"/>
                <w:bottom w:val="nil"/>
                <w:right w:val="nil"/>
                <w:between w:val="nil"/>
              </w:pBdr>
              <w:spacing w:before="120" w:after="120"/>
              <w:jc w:val="both"/>
              <w:rPr>
                <w:rFonts w:ascii="Arial" w:eastAsia="Arial" w:hAnsi="Arial" w:cs="Arial"/>
              </w:rPr>
            </w:pPr>
            <w:r>
              <w:rPr>
                <w:rFonts w:ascii="Arial" w:eastAsia="Arial" w:hAnsi="Arial" w:cs="Arial"/>
              </w:rPr>
              <w:t>Entrevista a paciente, escucha activa, atención selectiva, observación, concentración.</w:t>
            </w:r>
          </w:p>
        </w:tc>
      </w:tr>
      <w:tr w:rsidR="00C33377" w14:paraId="61308F62" w14:textId="77777777">
        <w:tc>
          <w:tcPr>
            <w:tcW w:w="2268" w:type="dxa"/>
            <w:shd w:val="clear" w:color="auto" w:fill="C6D9F1"/>
          </w:tcPr>
          <w:p w14:paraId="5A1BAF7C"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7328040E" w14:textId="406F5171" w:rsidR="00C33377" w:rsidRDefault="00825B9B">
            <w:pPr>
              <w:pBdr>
                <w:top w:val="nil"/>
                <w:left w:val="nil"/>
                <w:bottom w:val="nil"/>
                <w:right w:val="nil"/>
                <w:between w:val="nil"/>
              </w:pBdr>
              <w:jc w:val="both"/>
              <w:rPr>
                <w:rFonts w:ascii="Arial" w:eastAsia="Arial" w:hAnsi="Arial" w:cs="Arial"/>
              </w:rPr>
            </w:pPr>
            <w:r>
              <w:rPr>
                <w:rFonts w:ascii="Arial" w:eastAsia="Arial" w:hAnsi="Arial" w:cs="Arial"/>
              </w:rPr>
              <w:t xml:space="preserve">Entrevista a pacientes, actividades de Veo </w:t>
            </w:r>
            <w:proofErr w:type="spellStart"/>
            <w:r>
              <w:rPr>
                <w:rFonts w:ascii="Arial" w:eastAsia="Arial" w:hAnsi="Arial" w:cs="Arial"/>
              </w:rPr>
              <w:t>Veo</w:t>
            </w:r>
            <w:proofErr w:type="spellEnd"/>
            <w:r>
              <w:rPr>
                <w:rFonts w:ascii="Arial" w:eastAsia="Arial" w:hAnsi="Arial" w:cs="Arial"/>
              </w:rPr>
              <w:t xml:space="preserve"> y sopa de letras virtuales, presentación interactiva con actividades </w:t>
            </w:r>
            <w:proofErr w:type="spellStart"/>
            <w:r>
              <w:rPr>
                <w:rFonts w:ascii="Arial" w:eastAsia="Arial" w:hAnsi="Arial" w:cs="Arial"/>
              </w:rPr>
              <w:t>Go</w:t>
            </w:r>
            <w:proofErr w:type="spellEnd"/>
            <w:r>
              <w:rPr>
                <w:rFonts w:ascii="Arial" w:eastAsia="Arial" w:hAnsi="Arial" w:cs="Arial"/>
              </w:rPr>
              <w:t xml:space="preserve"> no </w:t>
            </w:r>
            <w:proofErr w:type="spellStart"/>
            <w:r>
              <w:rPr>
                <w:rFonts w:ascii="Arial" w:eastAsia="Arial" w:hAnsi="Arial" w:cs="Arial"/>
              </w:rPr>
              <w:t>Go</w:t>
            </w:r>
            <w:proofErr w:type="spellEnd"/>
            <w:r>
              <w:rPr>
                <w:rFonts w:ascii="Arial" w:eastAsia="Arial" w:hAnsi="Arial" w:cs="Arial"/>
              </w:rPr>
              <w:t>.</w:t>
            </w:r>
          </w:p>
        </w:tc>
      </w:tr>
      <w:tr w:rsidR="00C33377" w14:paraId="611EFD9D" w14:textId="77777777">
        <w:tc>
          <w:tcPr>
            <w:tcW w:w="2268" w:type="dxa"/>
            <w:shd w:val="clear" w:color="auto" w:fill="C6D9F1"/>
          </w:tcPr>
          <w:p w14:paraId="1EF99E03"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92F92C8" w14:textId="339EC570" w:rsidR="00C33377" w:rsidRDefault="00825B9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trabajo se realizó bien ya que siempre se motivaba al paciente a que se esforzara y a participar en las actividades </w:t>
            </w:r>
            <w:r w:rsidR="00C61300">
              <w:rPr>
                <w:rFonts w:ascii="Arial" w:eastAsia="Arial" w:hAnsi="Arial" w:cs="Arial"/>
              </w:rPr>
              <w:t>aun</w:t>
            </w:r>
            <w:r>
              <w:rPr>
                <w:rFonts w:ascii="Arial" w:eastAsia="Arial" w:hAnsi="Arial" w:cs="Arial"/>
              </w:rPr>
              <w:t xml:space="preserve"> cuando no se notaba tan entusiasmado ni con ganas de hacerlas. A la vez, se tuvo paciencia con él ya </w:t>
            </w:r>
            <w:r w:rsidR="00C61300">
              <w:rPr>
                <w:rFonts w:ascii="Arial" w:eastAsia="Arial" w:hAnsi="Arial" w:cs="Arial"/>
              </w:rPr>
              <w:t>que se c</w:t>
            </w:r>
            <w:r>
              <w:rPr>
                <w:rFonts w:ascii="Arial" w:eastAsia="Arial" w:hAnsi="Arial" w:cs="Arial"/>
              </w:rPr>
              <w:t>onsider</w:t>
            </w:r>
            <w:r w:rsidR="00C61300">
              <w:rPr>
                <w:rFonts w:ascii="Arial" w:eastAsia="Arial" w:hAnsi="Arial" w:cs="Arial"/>
              </w:rPr>
              <w:t>aron</w:t>
            </w:r>
            <w:r>
              <w:rPr>
                <w:rFonts w:ascii="Arial" w:eastAsia="Arial" w:hAnsi="Arial" w:cs="Arial"/>
              </w:rPr>
              <w:t xml:space="preserve"> </w:t>
            </w:r>
            <w:r w:rsidR="00C61300">
              <w:rPr>
                <w:rFonts w:ascii="Arial" w:eastAsia="Arial" w:hAnsi="Arial" w:cs="Arial"/>
              </w:rPr>
              <w:t>sus dificultades</w:t>
            </w:r>
            <w:r>
              <w:rPr>
                <w:rFonts w:ascii="Arial" w:eastAsia="Arial" w:hAnsi="Arial" w:cs="Arial"/>
              </w:rPr>
              <w:t xml:space="preserve"> y el teléfono con el que trabajó.</w:t>
            </w:r>
          </w:p>
        </w:tc>
      </w:tr>
      <w:tr w:rsidR="00C33377" w14:paraId="3A7A3BC7" w14:textId="77777777">
        <w:tc>
          <w:tcPr>
            <w:tcW w:w="2268" w:type="dxa"/>
            <w:shd w:val="clear" w:color="auto" w:fill="C6D9F1"/>
          </w:tcPr>
          <w:p w14:paraId="7CF44CA5"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432D4343" w14:textId="7E24ACAF" w:rsidR="00C33377" w:rsidRDefault="00C61300">
            <w:pPr>
              <w:pBdr>
                <w:top w:val="nil"/>
                <w:left w:val="nil"/>
                <w:bottom w:val="nil"/>
                <w:right w:val="nil"/>
                <w:between w:val="nil"/>
              </w:pBdr>
              <w:spacing w:before="120" w:after="120"/>
              <w:jc w:val="both"/>
              <w:rPr>
                <w:rFonts w:ascii="Arial" w:eastAsia="Arial" w:hAnsi="Arial" w:cs="Arial"/>
              </w:rPr>
            </w:pPr>
            <w:r>
              <w:rPr>
                <w:rFonts w:ascii="Arial" w:eastAsia="Arial" w:hAnsi="Arial" w:cs="Arial"/>
              </w:rPr>
              <w:t>Realizar todas las actividades del Screening para evaluar al paciente, sus habilidades de lectura, comprensión, escritura y también procesos cognitivos como la atención y memoria.</w:t>
            </w:r>
          </w:p>
        </w:tc>
      </w:tr>
      <w:tr w:rsidR="00C33377" w14:paraId="0218D533" w14:textId="77777777">
        <w:tc>
          <w:tcPr>
            <w:tcW w:w="2268" w:type="dxa"/>
            <w:shd w:val="clear" w:color="auto" w:fill="C6D9F1"/>
          </w:tcPr>
          <w:p w14:paraId="7E542458"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0B0E257A" w14:textId="1CE068CA" w:rsidR="002E07EC" w:rsidRDefault="00C61300">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se mostraba tranquilo durante la entrevista. Es un niño de pocas palabras ya que no amplía mucho sus respuestas ni sigue una conversación. Al momento de realizar las actividades de Veo </w:t>
            </w:r>
            <w:proofErr w:type="spellStart"/>
            <w:r>
              <w:rPr>
                <w:rFonts w:ascii="Arial" w:eastAsia="Arial" w:hAnsi="Arial" w:cs="Arial"/>
              </w:rPr>
              <w:t>Veo</w:t>
            </w:r>
            <w:proofErr w:type="spellEnd"/>
            <w:r>
              <w:rPr>
                <w:rFonts w:ascii="Arial" w:eastAsia="Arial" w:hAnsi="Arial" w:cs="Arial"/>
              </w:rPr>
              <w:t xml:space="preserve"> y sopa de letras virtual, se pudo observar que le cuesta trabajo permanecer concentrado y realizar actividades que demanden tiempo, como estas dos ya que debía buscar poco a poco cada objeto o letra para hacer las palabras. Esto puede deberse a que sí posee dificultades atencionales según el informe de intervención pasada. </w:t>
            </w:r>
          </w:p>
          <w:p w14:paraId="7E7E4B17" w14:textId="625EE519" w:rsidR="00657A4C" w:rsidRDefault="00C61300">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general, logró completar muy bien todos los ejercicios de objetos perdidos y realizar las actividades de atención dividida, estas últimas le gustaron mucho ya que involucraban realizar algún movimiento con su cuerpo como aplaudir o zapatear. Sin embargo, se tuvo la impresión de que no le gusta estudiar ni realizar ninguna actividad ya que no se notaba motivación de su parte, en ocasiones realizaba comentarios como “ay ya no” o “no puedo” sin antes intentar o realizar los ejercicios. </w:t>
            </w:r>
            <w:r w:rsidR="00657A4C">
              <w:rPr>
                <w:rFonts w:ascii="Arial" w:eastAsia="Arial" w:hAnsi="Arial" w:cs="Arial"/>
              </w:rPr>
              <w:t>Se pudo completar toda la entrevista a paciente y también se comprobó esta falta de motivación en algunas respuestas que brindó respecto al ámbito académico y colegio.</w:t>
            </w:r>
          </w:p>
          <w:p w14:paraId="7D03491D" w14:textId="308E3D1A" w:rsidR="00C61300" w:rsidRDefault="00657A4C">
            <w:pPr>
              <w:pBdr>
                <w:top w:val="nil"/>
                <w:left w:val="nil"/>
                <w:bottom w:val="nil"/>
                <w:right w:val="nil"/>
                <w:between w:val="nil"/>
              </w:pBdr>
              <w:spacing w:before="120" w:after="120"/>
              <w:jc w:val="both"/>
              <w:rPr>
                <w:rFonts w:ascii="Arial" w:eastAsia="Arial" w:hAnsi="Arial" w:cs="Arial"/>
              </w:rPr>
            </w:pPr>
            <w:r>
              <w:rPr>
                <w:rFonts w:ascii="Arial" w:eastAsia="Arial" w:hAnsi="Arial" w:cs="Arial"/>
              </w:rPr>
              <w:t>Para terminar la sesión, se logró hablar con la madre para recordarle el envío de papelería importante como el examen de la vista más reciente de L. E.</w:t>
            </w:r>
            <w:r w:rsidR="00C61300">
              <w:rPr>
                <w:rFonts w:ascii="Arial" w:eastAsia="Arial" w:hAnsi="Arial" w:cs="Arial"/>
              </w:rPr>
              <w:t xml:space="preserve"> </w:t>
            </w:r>
          </w:p>
        </w:tc>
      </w:tr>
      <w:tr w:rsidR="00C33377" w14:paraId="62F70211" w14:textId="77777777">
        <w:tc>
          <w:tcPr>
            <w:tcW w:w="2268" w:type="dxa"/>
            <w:shd w:val="clear" w:color="auto" w:fill="C6D9F1"/>
          </w:tcPr>
          <w:p w14:paraId="0DB7BC27"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5CB9E79B" w14:textId="36DF500B" w:rsidR="00C33377" w:rsidRDefault="00657A4C">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Es importante y necesario que los niños tengan motivación o interés al momento de las intervenciones ya que así se podrá trabajar mejor con ellos y no representará una carga más o aburrida. Esto es </w:t>
            </w:r>
            <w:r>
              <w:rPr>
                <w:rFonts w:ascii="Arial" w:eastAsia="Arial" w:hAnsi="Arial" w:cs="Arial"/>
              </w:rPr>
              <w:lastRenderedPageBreak/>
              <w:t>necesario que se pueda trabajar desde casa ya que, muchas veces, la falta de motivación en niños surge por lo que escuchan u observan en su hogar o colegio, por lo que siempre debemos incluir algún ejercicio o actividad que sepamos que les gusta.</w:t>
            </w:r>
          </w:p>
        </w:tc>
      </w:tr>
    </w:tbl>
    <w:p w14:paraId="3917416F"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sectPr w:rsidR="00C33377">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27550" w14:textId="77777777" w:rsidR="006F2049" w:rsidRDefault="006F2049">
      <w:pPr>
        <w:spacing w:after="0" w:line="240" w:lineRule="auto"/>
      </w:pPr>
      <w:r>
        <w:separator/>
      </w:r>
    </w:p>
  </w:endnote>
  <w:endnote w:type="continuationSeparator" w:id="0">
    <w:p w14:paraId="6D5FD8B3" w14:textId="77777777" w:rsidR="006F2049" w:rsidRDefault="006F20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F5873" w14:textId="77777777" w:rsidR="006F2049" w:rsidRDefault="006F2049">
      <w:pPr>
        <w:spacing w:after="0" w:line="240" w:lineRule="auto"/>
      </w:pPr>
      <w:r>
        <w:separator/>
      </w:r>
    </w:p>
  </w:footnote>
  <w:footnote w:type="continuationSeparator" w:id="0">
    <w:p w14:paraId="5C3B7319" w14:textId="77777777" w:rsidR="006F2049" w:rsidRDefault="006F20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592AA" w14:textId="77777777" w:rsidR="00C33377" w:rsidRDefault="00CD4855">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03A67CBF" wp14:editId="250C6070">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377"/>
    <w:rsid w:val="001A49EC"/>
    <w:rsid w:val="001F145A"/>
    <w:rsid w:val="002276CF"/>
    <w:rsid w:val="002E07EC"/>
    <w:rsid w:val="003B5F6C"/>
    <w:rsid w:val="0046691F"/>
    <w:rsid w:val="004C06EA"/>
    <w:rsid w:val="005E0C96"/>
    <w:rsid w:val="00657A4C"/>
    <w:rsid w:val="006F2049"/>
    <w:rsid w:val="00825B9B"/>
    <w:rsid w:val="00833324"/>
    <w:rsid w:val="00854159"/>
    <w:rsid w:val="00871A0D"/>
    <w:rsid w:val="008B2009"/>
    <w:rsid w:val="009D0109"/>
    <w:rsid w:val="00A74F4E"/>
    <w:rsid w:val="00AA2129"/>
    <w:rsid w:val="00AB4605"/>
    <w:rsid w:val="00AB72C7"/>
    <w:rsid w:val="00BA3B40"/>
    <w:rsid w:val="00C1032C"/>
    <w:rsid w:val="00C200FC"/>
    <w:rsid w:val="00C33377"/>
    <w:rsid w:val="00C61300"/>
    <w:rsid w:val="00CD4855"/>
    <w:rsid w:val="00FD0504"/>
    <w:rsid w:val="00FE1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DE119"/>
  <w15:docId w15:val="{2AE98B61-6F22-40DD-9D7F-90BC18B0F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0"/>
    <w:pPr>
      <w:spacing w:after="0" w:line="240" w:lineRule="auto"/>
    </w:pPr>
    <w:rPr>
      <w:color w:val="000000"/>
    </w:r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E07E97"/>
    <w:rPr>
      <w:sz w:val="16"/>
      <w:szCs w:val="16"/>
    </w:rPr>
  </w:style>
  <w:style w:type="paragraph" w:styleId="Textocomentario">
    <w:name w:val="annotation text"/>
    <w:basedOn w:val="Normal"/>
    <w:link w:val="TextocomentarioCar"/>
    <w:uiPriority w:val="99"/>
    <w:semiHidden/>
    <w:unhideWhenUsed/>
    <w:rsid w:val="00E07E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7E97"/>
    <w:rPr>
      <w:sz w:val="20"/>
      <w:szCs w:val="20"/>
    </w:rPr>
  </w:style>
  <w:style w:type="paragraph" w:styleId="Asuntodelcomentario">
    <w:name w:val="annotation subject"/>
    <w:basedOn w:val="Textocomentario"/>
    <w:next w:val="Textocomentario"/>
    <w:link w:val="AsuntodelcomentarioCar"/>
    <w:uiPriority w:val="99"/>
    <w:semiHidden/>
    <w:unhideWhenUsed/>
    <w:rsid w:val="00E07E97"/>
    <w:rPr>
      <w:b/>
      <w:bCs/>
    </w:rPr>
  </w:style>
  <w:style w:type="character" w:customStyle="1" w:styleId="AsuntodelcomentarioCar">
    <w:name w:val="Asunto del comentario Car"/>
    <w:basedOn w:val="TextocomentarioCar"/>
    <w:link w:val="Asuntodelcomentario"/>
    <w:uiPriority w:val="99"/>
    <w:semiHidden/>
    <w:rsid w:val="00E07E97"/>
    <w:rPr>
      <w:b/>
      <w:bCs/>
      <w:sz w:val="20"/>
      <w:szCs w:val="20"/>
    </w:rPr>
  </w:style>
  <w:style w:type="paragraph" w:styleId="Textodeglobo">
    <w:name w:val="Balloon Text"/>
    <w:basedOn w:val="Normal"/>
    <w:link w:val="TextodegloboCar"/>
    <w:uiPriority w:val="99"/>
    <w:semiHidden/>
    <w:unhideWhenUsed/>
    <w:rsid w:val="00E07E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7E97"/>
    <w:rPr>
      <w:rFonts w:ascii="Segoe UI" w:hAnsi="Segoe UI" w:cs="Segoe UI"/>
      <w:sz w:val="18"/>
      <w:szCs w:val="18"/>
    </w:rPr>
  </w:style>
  <w:style w:type="table" w:customStyle="1" w:styleId="a3">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0"/>
    <w:pPr>
      <w:spacing w:after="0" w:line="240" w:lineRule="auto"/>
    </w:pPr>
    <w:rPr>
      <w:color w:val="00000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Pages>
  <Words>638</Words>
  <Characters>3637</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Inés Gaytán</cp:lastModifiedBy>
  <cp:revision>10</cp:revision>
  <dcterms:created xsi:type="dcterms:W3CDTF">2022-02-04T15:01:00Z</dcterms:created>
  <dcterms:modified xsi:type="dcterms:W3CDTF">2022-02-07T21:05:00Z</dcterms:modified>
</cp:coreProperties>
</file>