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00DB9" w14:textId="77777777" w:rsidR="00B45F14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Intervención Psicopedagogía Clínica</w:t>
      </w:r>
    </w:p>
    <w:p w14:paraId="70DB4FA4" w14:textId="1AC3DE86" w:rsidR="00E94F58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 xml:space="preserve">Nota de campo </w:t>
      </w:r>
      <w:r w:rsidR="00B571D8">
        <w:rPr>
          <w:b/>
        </w:rPr>
        <w:t>8</w:t>
      </w:r>
    </w:p>
    <w:p w14:paraId="288B33D3" w14:textId="3B9CE038" w:rsidR="00B45F14" w:rsidRPr="00B914EF" w:rsidRDefault="00B45F14" w:rsidP="00CA5F12">
      <w:pPr>
        <w:pStyle w:val="NCyPS"/>
      </w:pPr>
      <w:r w:rsidRPr="00B914EF">
        <w:rPr>
          <w:b/>
        </w:rPr>
        <w:t>Nombre del practicante:</w:t>
      </w:r>
      <w:r w:rsidR="00B914EF">
        <w:rPr>
          <w:b/>
        </w:rPr>
        <w:t xml:space="preserve"> </w:t>
      </w:r>
      <w:r w:rsidR="00A46FA3">
        <w:t>Inés Gaytán.</w:t>
      </w:r>
    </w:p>
    <w:p w14:paraId="7F4FF932" w14:textId="0B00B640" w:rsidR="00B45F14" w:rsidRPr="00B914EF" w:rsidRDefault="00B45F14" w:rsidP="00CA5F12">
      <w:pPr>
        <w:pStyle w:val="NCyPS"/>
      </w:pPr>
      <w:r w:rsidRPr="00B914EF">
        <w:rPr>
          <w:b/>
        </w:rPr>
        <w:t xml:space="preserve">Año que </w:t>
      </w:r>
      <w:r w:rsidR="00C45554" w:rsidRPr="00B914EF">
        <w:rPr>
          <w:b/>
        </w:rPr>
        <w:t>cursa:</w:t>
      </w:r>
      <w:r w:rsidR="00B914EF">
        <w:t xml:space="preserve"> </w:t>
      </w:r>
      <w:r w:rsidR="00A46FA3">
        <w:t>3°</w:t>
      </w:r>
    </w:p>
    <w:p w14:paraId="3A17E14F" w14:textId="07EA0A85" w:rsidR="00B45F14" w:rsidRPr="00B914EF" w:rsidRDefault="00B45F14" w:rsidP="00CA5F12">
      <w:pPr>
        <w:pStyle w:val="NCyPS"/>
      </w:pPr>
      <w:r w:rsidRPr="00B914EF">
        <w:rPr>
          <w:b/>
        </w:rPr>
        <w:t>Nombre del paciente:</w:t>
      </w:r>
      <w:r w:rsidR="00B914EF">
        <w:rPr>
          <w:b/>
        </w:rPr>
        <w:t xml:space="preserve"> </w:t>
      </w:r>
      <w:r w:rsidR="00A46FA3">
        <w:t>M. A. R</w:t>
      </w:r>
    </w:p>
    <w:p w14:paraId="412B6E23" w14:textId="163510DE" w:rsidR="00B45F14" w:rsidRPr="00B914EF" w:rsidRDefault="00B45F14" w:rsidP="00CA5F12">
      <w:pPr>
        <w:pStyle w:val="NCyPS"/>
      </w:pPr>
      <w:r w:rsidRPr="00B914EF">
        <w:rPr>
          <w:b/>
        </w:rPr>
        <w:t>Fecha y hora de la sesión:</w:t>
      </w:r>
      <w:r w:rsidR="00B914EF">
        <w:rPr>
          <w:b/>
        </w:rPr>
        <w:t xml:space="preserve"> </w:t>
      </w:r>
      <w:r w:rsidR="00B7388B">
        <w:rPr>
          <w:bCs/>
        </w:rPr>
        <w:t>1</w:t>
      </w:r>
      <w:r w:rsidR="00B571D8">
        <w:rPr>
          <w:bCs/>
        </w:rPr>
        <w:t>8</w:t>
      </w:r>
      <w:r w:rsidR="00C071B1">
        <w:t xml:space="preserve"> de septiembre </w:t>
      </w:r>
      <w:r w:rsidR="00A46FA3">
        <w:t xml:space="preserve">2021, 9:00 </w:t>
      </w:r>
      <w:r w:rsidR="009F2FB8">
        <w:t>– 10:00 am.</w:t>
      </w:r>
    </w:p>
    <w:p w14:paraId="3A2D17C5" w14:textId="024C6F9A" w:rsidR="00B45F14" w:rsidRPr="00B914EF" w:rsidRDefault="00B45F14" w:rsidP="00CA5F12">
      <w:pPr>
        <w:pStyle w:val="NCyPS"/>
      </w:pPr>
      <w:r w:rsidRPr="00B914EF">
        <w:rPr>
          <w:b/>
        </w:rPr>
        <w:t>Fecha y hora de la próxima sesión:</w:t>
      </w:r>
      <w:r w:rsidR="00B914EF">
        <w:rPr>
          <w:b/>
        </w:rPr>
        <w:t xml:space="preserve"> </w:t>
      </w:r>
      <w:r w:rsidR="00B571D8">
        <w:rPr>
          <w:bCs/>
        </w:rPr>
        <w:t>25</w:t>
      </w:r>
      <w:r w:rsidR="00782BD0">
        <w:t xml:space="preserve"> de septiembre</w:t>
      </w:r>
      <w:r w:rsidR="00A46FA3">
        <w:t xml:space="preserve"> 2021, 9:00 </w:t>
      </w:r>
      <w:r w:rsidR="009F2FB8">
        <w:t xml:space="preserve">– 10:00 </w:t>
      </w:r>
      <w:r w:rsidR="00A46FA3">
        <w:t>am.</w:t>
      </w:r>
    </w:p>
    <w:p w14:paraId="6EF5BF59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111"/>
      </w:tblGrid>
      <w:tr w:rsidR="00B45F14" w:rsidRPr="00214BA6" w14:paraId="6921FD50" w14:textId="77777777" w:rsidTr="00A945AD">
        <w:tc>
          <w:tcPr>
            <w:tcW w:w="9111" w:type="dxa"/>
            <w:shd w:val="clear" w:color="auto" w:fill="8DB3E2" w:themeFill="text2" w:themeFillTint="66"/>
          </w:tcPr>
          <w:p w14:paraId="64BAB0EA" w14:textId="77777777" w:rsidR="00B45F14" w:rsidRPr="00214BA6" w:rsidRDefault="00B45F14" w:rsidP="00B45F14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Objetivo de la sesión:</w:t>
            </w:r>
          </w:p>
        </w:tc>
      </w:tr>
      <w:tr w:rsidR="00B45F14" w:rsidRPr="00214BA6" w14:paraId="0B68DBF6" w14:textId="77777777" w:rsidTr="00A945AD">
        <w:tc>
          <w:tcPr>
            <w:tcW w:w="9111" w:type="dxa"/>
          </w:tcPr>
          <w:p w14:paraId="57FFCD03" w14:textId="671C585C" w:rsidR="00B45F14" w:rsidRPr="00214BA6" w:rsidRDefault="00B571D8" w:rsidP="00144335">
            <w:pPr>
              <w:pStyle w:val="NCyPS"/>
              <w:jc w:val="center"/>
            </w:pPr>
            <w:r>
              <w:t>Ejercitar la capacidad de comparación y clasificación del paciente utilizando una tabla para clasificar objetos con 3 criterios.</w:t>
            </w:r>
          </w:p>
        </w:tc>
      </w:tr>
    </w:tbl>
    <w:p w14:paraId="50CB271C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7131"/>
      </w:tblGrid>
      <w:tr w:rsidR="00B45F14" w:rsidRPr="00214BA6" w14:paraId="39F7FE7D" w14:textId="77777777" w:rsidTr="00A945AD">
        <w:tc>
          <w:tcPr>
            <w:tcW w:w="1980" w:type="dxa"/>
            <w:shd w:val="clear" w:color="auto" w:fill="8DB3E2" w:themeFill="text2" w:themeFillTint="66"/>
          </w:tcPr>
          <w:p w14:paraId="1CA84699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Etapa</w:t>
            </w:r>
          </w:p>
        </w:tc>
        <w:tc>
          <w:tcPr>
            <w:tcW w:w="7131" w:type="dxa"/>
            <w:shd w:val="clear" w:color="auto" w:fill="8DB3E2" w:themeFill="text2" w:themeFillTint="66"/>
          </w:tcPr>
          <w:p w14:paraId="7EA924DC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Descripción de lo realizado</w:t>
            </w:r>
          </w:p>
        </w:tc>
      </w:tr>
      <w:tr w:rsidR="00B45F14" w:rsidRPr="00214BA6" w14:paraId="55E3DD36" w14:textId="77777777" w:rsidTr="00144335">
        <w:tc>
          <w:tcPr>
            <w:tcW w:w="1980" w:type="dxa"/>
            <w:shd w:val="clear" w:color="auto" w:fill="C6D9F1" w:themeFill="text2" w:themeFillTint="33"/>
          </w:tcPr>
          <w:p w14:paraId="79EAD0E8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405D49C5" w14:textId="136595D2" w:rsidR="00A46FA3" w:rsidRPr="00144335" w:rsidRDefault="00C071B1" w:rsidP="00144335">
            <w:pPr>
              <w:pStyle w:val="NCyPS"/>
            </w:pPr>
            <w:r>
              <w:t>S</w:t>
            </w:r>
            <w:r w:rsidR="00B571D8">
              <w:t>e revisaron las tareas de la semana y el paciente comentó cómo los hizo. Con el listado de actividades iniciales, se explicó lo que se iba a realizar en la sesión.</w:t>
            </w:r>
          </w:p>
        </w:tc>
      </w:tr>
      <w:tr w:rsidR="0044707D" w:rsidRPr="00214BA6" w14:paraId="732BDE2A" w14:textId="77777777" w:rsidTr="0044707D">
        <w:trPr>
          <w:trHeight w:val="557"/>
        </w:trPr>
        <w:tc>
          <w:tcPr>
            <w:tcW w:w="1980" w:type="dxa"/>
            <w:shd w:val="clear" w:color="auto" w:fill="C6D9F1" w:themeFill="text2" w:themeFillTint="33"/>
          </w:tcPr>
          <w:p w14:paraId="3AE5E7F4" w14:textId="77777777" w:rsidR="0044707D" w:rsidRDefault="0044707D" w:rsidP="00A46FA3">
            <w:pPr>
              <w:pStyle w:val="NCyPS"/>
              <w:rPr>
                <w:b/>
              </w:rPr>
            </w:pPr>
          </w:p>
          <w:p w14:paraId="21AA47DF" w14:textId="355F4688" w:rsidR="0044707D" w:rsidRPr="00A945AD" w:rsidRDefault="0044707D" w:rsidP="00CF1872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1C93F507" w14:textId="2CDE478E" w:rsidR="00782BD0" w:rsidRPr="00144335" w:rsidRDefault="00B571D8" w:rsidP="00144335">
            <w:pPr>
              <w:pStyle w:val="NCyPS"/>
            </w:pPr>
            <w:r>
              <w:t xml:space="preserve">Utilizando tarjetas de varios objetos, el paciente debía mencionar qué colores observaba en cada objeto. A la vez, debía repetir juicios lógicos como “los zapatos son negros”, “la pelota tiene los colores: rojo, amarillo, anaranjado”. Al inicio tenía que escucharlos primero para repetirlos, pero luego ya logró realizarlos sin ayuda observando y describiendo las imágenes. </w:t>
            </w:r>
          </w:p>
        </w:tc>
      </w:tr>
      <w:tr w:rsidR="0044707D" w:rsidRPr="00214BA6" w14:paraId="440DCFA6" w14:textId="77777777" w:rsidTr="008C54E6">
        <w:trPr>
          <w:trHeight w:val="555"/>
        </w:trPr>
        <w:tc>
          <w:tcPr>
            <w:tcW w:w="1980" w:type="dxa"/>
            <w:shd w:val="clear" w:color="auto" w:fill="C6D9F1" w:themeFill="text2" w:themeFillTint="33"/>
          </w:tcPr>
          <w:p w14:paraId="2EC8B00A" w14:textId="6F555FF9" w:rsidR="0044707D" w:rsidRDefault="0044707D" w:rsidP="003650BC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64163C22" w14:textId="3F337245" w:rsidR="0044707D" w:rsidRPr="00144335" w:rsidRDefault="00B571D8" w:rsidP="00144335">
            <w:pPr>
              <w:pStyle w:val="NCyPS"/>
            </w:pPr>
            <w:r>
              <w:t xml:space="preserve">Por medio de las tablas de clasificación, el paciente debía recortar las imágenes de cada una y ordenarlas / clasificarlas en las tablas. La primera, debía ordenar las imágenes de la más pequeña a la más grande. Era la misma figura, pero de distintos tamaños. Luego, se le realizaron preguntas sobre las imágenes haciendo comparaciones como ¿esta (señalar) es más grande que esta (señalar)? Y el paciente contestaba. Con la segunda tabla, debía recortar y pegar los utensilios y colocarlos en las filas de los colores correspondientes haciendo la relación de figura-color. </w:t>
            </w:r>
          </w:p>
        </w:tc>
      </w:tr>
      <w:tr w:rsidR="0044707D" w:rsidRPr="00214BA6" w14:paraId="75E039CC" w14:textId="77777777" w:rsidTr="008C54E6">
        <w:trPr>
          <w:trHeight w:val="555"/>
        </w:trPr>
        <w:tc>
          <w:tcPr>
            <w:tcW w:w="1980" w:type="dxa"/>
            <w:shd w:val="clear" w:color="auto" w:fill="C6D9F1" w:themeFill="text2" w:themeFillTint="33"/>
          </w:tcPr>
          <w:p w14:paraId="60E3F157" w14:textId="701244C5" w:rsidR="0044707D" w:rsidRDefault="0044707D" w:rsidP="003650BC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3AE6EE0" w14:textId="2B4DA025" w:rsidR="0044707D" w:rsidRPr="00144335" w:rsidRDefault="00B571D8" w:rsidP="00144335">
            <w:pPr>
              <w:pStyle w:val="NCyPS"/>
            </w:pPr>
            <w:r>
              <w:t>Se hicieron algunas figuras con plastilina de colores específicos para observar su capacidad de atención y seguimiento de instrucciones.</w:t>
            </w:r>
          </w:p>
        </w:tc>
      </w:tr>
      <w:tr w:rsidR="00B45F14" w:rsidRPr="00214BA6" w14:paraId="542FAE47" w14:textId="77777777" w:rsidTr="00144335">
        <w:tc>
          <w:tcPr>
            <w:tcW w:w="1980" w:type="dxa"/>
            <w:shd w:val="clear" w:color="auto" w:fill="C6D9F1" w:themeFill="text2" w:themeFillTint="33"/>
          </w:tcPr>
          <w:p w14:paraId="7A706B2D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5CC92FC" w14:textId="077ABCF1" w:rsidR="00B45F14" w:rsidRPr="00144335" w:rsidRDefault="00B571D8" w:rsidP="00144335">
            <w:pPr>
              <w:pStyle w:val="NCyPS"/>
            </w:pPr>
            <w:r>
              <w:t>Tachar las actividades del listado inicial, explicar la tarea que debe realizar y se jugó unos minutos un juego de coordinación musical.</w:t>
            </w:r>
          </w:p>
        </w:tc>
      </w:tr>
      <w:tr w:rsidR="00B45F14" w:rsidRPr="00214BA6" w14:paraId="7FE6AB2F" w14:textId="77777777" w:rsidTr="00144335">
        <w:tc>
          <w:tcPr>
            <w:tcW w:w="1980" w:type="dxa"/>
            <w:shd w:val="clear" w:color="auto" w:fill="C6D9F1" w:themeFill="text2" w:themeFillTint="33"/>
          </w:tcPr>
          <w:p w14:paraId="443DC6BD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lastRenderedPageBreak/>
              <w:t>Plan paralelo</w:t>
            </w:r>
          </w:p>
        </w:tc>
        <w:tc>
          <w:tcPr>
            <w:tcW w:w="7131" w:type="dxa"/>
            <w:vAlign w:val="center"/>
          </w:tcPr>
          <w:p w14:paraId="10FE1E8C" w14:textId="2993DD3B" w:rsidR="00B45F14" w:rsidRPr="00144335" w:rsidRDefault="00B571D8" w:rsidP="00144335">
            <w:pPr>
              <w:pStyle w:val="NCyPS"/>
            </w:pPr>
            <w:r>
              <w:t>Realizar un tablero de atención de clasificación con 3 criterios: forma, color y dirección. El tablero es similar a los formatos que utilizamos en la sesión.</w:t>
            </w:r>
          </w:p>
        </w:tc>
      </w:tr>
    </w:tbl>
    <w:p w14:paraId="4F423178" w14:textId="77777777" w:rsidR="00B45F14" w:rsidRPr="00214BA6" w:rsidRDefault="00B45F14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2"/>
        <w:gridCol w:w="5709"/>
      </w:tblGrid>
      <w:tr w:rsidR="00214BA6" w:rsidRPr="00214BA6" w14:paraId="6AE90457" w14:textId="77777777" w:rsidTr="00A945AD">
        <w:tc>
          <w:tcPr>
            <w:tcW w:w="3402" w:type="dxa"/>
            <w:shd w:val="clear" w:color="auto" w:fill="8DB3E2" w:themeFill="text2" w:themeFillTint="66"/>
          </w:tcPr>
          <w:p w14:paraId="3970AB20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¿En esta sesión hubo…?</w:t>
            </w:r>
            <w:r w:rsidR="00AA6C0B">
              <w:rPr>
                <w:b/>
              </w:rPr>
              <w:t xml:space="preserve"> (Avance, estancamiento o retroceso)</w:t>
            </w:r>
          </w:p>
        </w:tc>
        <w:tc>
          <w:tcPr>
            <w:tcW w:w="5709" w:type="dxa"/>
            <w:shd w:val="clear" w:color="auto" w:fill="8DB3E2" w:themeFill="text2" w:themeFillTint="66"/>
          </w:tcPr>
          <w:p w14:paraId="3261BEFF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¿Por qué?</w:t>
            </w:r>
          </w:p>
        </w:tc>
      </w:tr>
      <w:tr w:rsidR="00144335" w:rsidRPr="00144335" w14:paraId="26B42AEA" w14:textId="77777777" w:rsidTr="00144335">
        <w:tc>
          <w:tcPr>
            <w:tcW w:w="3402" w:type="dxa"/>
            <w:vAlign w:val="center"/>
          </w:tcPr>
          <w:p w14:paraId="0858774B" w14:textId="6A77EA46" w:rsidR="00903ACE" w:rsidRPr="00144335" w:rsidRDefault="00C071B1" w:rsidP="00144335">
            <w:pPr>
              <w:pStyle w:val="NCyPS"/>
              <w:jc w:val="center"/>
            </w:pPr>
            <w:r>
              <w:t>Avance</w:t>
            </w:r>
          </w:p>
        </w:tc>
        <w:tc>
          <w:tcPr>
            <w:tcW w:w="5709" w:type="dxa"/>
            <w:vAlign w:val="center"/>
          </w:tcPr>
          <w:p w14:paraId="44E52B1F" w14:textId="3648EE3D" w:rsidR="00903ACE" w:rsidRPr="00144335" w:rsidRDefault="00B571D8" w:rsidP="00144335">
            <w:pPr>
              <w:pStyle w:val="NCyPS"/>
              <w:jc w:val="center"/>
            </w:pPr>
            <w:r>
              <w:t>Logró describir todas las imágenes y formular juicios lógicos sin ayuda, comparó muy bien los tamaños de las figuras y ordenó los objetos correctamente siguiendo los colores.</w:t>
            </w:r>
          </w:p>
        </w:tc>
      </w:tr>
    </w:tbl>
    <w:p w14:paraId="68DF2700" w14:textId="77777777" w:rsidR="00214BA6" w:rsidRPr="00214BA6" w:rsidRDefault="00214BA6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8"/>
        <w:gridCol w:w="846"/>
        <w:gridCol w:w="5997"/>
      </w:tblGrid>
      <w:tr w:rsidR="00214BA6" w:rsidRPr="00214BA6" w14:paraId="0A9DB4C9" w14:textId="77777777" w:rsidTr="00A945AD">
        <w:trPr>
          <w:tblHeader/>
        </w:trPr>
        <w:tc>
          <w:tcPr>
            <w:tcW w:w="9111" w:type="dxa"/>
            <w:gridSpan w:val="3"/>
            <w:shd w:val="clear" w:color="auto" w:fill="8DB3E2" w:themeFill="text2" w:themeFillTint="66"/>
          </w:tcPr>
          <w:p w14:paraId="53E81C97" w14:textId="77777777" w:rsidR="00214BA6" w:rsidRPr="00A945AD" w:rsidRDefault="00214BA6" w:rsidP="00214BA6">
            <w:pPr>
              <w:pStyle w:val="NCyPS"/>
              <w:spacing w:before="240" w:after="240"/>
              <w:jc w:val="center"/>
              <w:rPr>
                <w:b/>
              </w:rPr>
            </w:pPr>
            <w:r w:rsidRPr="00A945AD">
              <w:rPr>
                <w:b/>
              </w:rPr>
              <w:t>Aspectos generales</w:t>
            </w:r>
          </w:p>
        </w:tc>
      </w:tr>
      <w:tr w:rsidR="00214BA6" w:rsidRPr="00214BA6" w14:paraId="76792D63" w14:textId="77777777" w:rsidTr="00A945AD">
        <w:tc>
          <w:tcPr>
            <w:tcW w:w="2268" w:type="dxa"/>
            <w:shd w:val="clear" w:color="auto" w:fill="C6D9F1" w:themeFill="text2" w:themeFillTint="33"/>
          </w:tcPr>
          <w:p w14:paraId="5F2D340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4319C13" w14:textId="083302F6" w:rsidR="00214BA6" w:rsidRPr="00214BA6" w:rsidRDefault="00782BD0" w:rsidP="00A46FA3">
            <w:pPr>
              <w:pStyle w:val="NCyPS"/>
              <w:jc w:val="center"/>
            </w:pPr>
            <w:r>
              <w:t>Sí</w:t>
            </w:r>
          </w:p>
        </w:tc>
        <w:tc>
          <w:tcPr>
            <w:tcW w:w="5997" w:type="dxa"/>
          </w:tcPr>
          <w:p w14:paraId="5E3D7332" w14:textId="36312EED" w:rsidR="00214BA6" w:rsidRPr="00214BA6" w:rsidRDefault="00B571D8" w:rsidP="00214BA6">
            <w:pPr>
              <w:pStyle w:val="NCyPS"/>
              <w:jc w:val="left"/>
            </w:pPr>
            <w:r>
              <w:t>Ingresó puntual a la sesión.</w:t>
            </w:r>
          </w:p>
        </w:tc>
      </w:tr>
      <w:tr w:rsidR="00214BA6" w:rsidRPr="00214BA6" w14:paraId="627E6024" w14:textId="77777777" w:rsidTr="00A945AD">
        <w:tc>
          <w:tcPr>
            <w:tcW w:w="2268" w:type="dxa"/>
            <w:shd w:val="clear" w:color="auto" w:fill="C6D9F1" w:themeFill="text2" w:themeFillTint="33"/>
          </w:tcPr>
          <w:p w14:paraId="21CF223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22600CD1" w14:textId="2D9B922C" w:rsidR="00214BA6" w:rsidRPr="00214BA6" w:rsidRDefault="00782BD0" w:rsidP="00A46FA3">
            <w:pPr>
              <w:pStyle w:val="NCyPS"/>
              <w:jc w:val="center"/>
            </w:pPr>
            <w:r>
              <w:t>Sí.</w:t>
            </w:r>
          </w:p>
        </w:tc>
        <w:tc>
          <w:tcPr>
            <w:tcW w:w="5997" w:type="dxa"/>
          </w:tcPr>
          <w:p w14:paraId="59D8854A" w14:textId="690171FE" w:rsidR="008F0404" w:rsidRPr="00214BA6" w:rsidRDefault="00B571D8" w:rsidP="00214BA6">
            <w:pPr>
              <w:pStyle w:val="NCyPS"/>
              <w:jc w:val="left"/>
            </w:pPr>
            <w:r>
              <w:t>Sí se realizó todo lo planificado.</w:t>
            </w:r>
          </w:p>
        </w:tc>
      </w:tr>
      <w:tr w:rsidR="00214BA6" w:rsidRPr="00214BA6" w14:paraId="787F3E89" w14:textId="77777777" w:rsidTr="00144335">
        <w:tc>
          <w:tcPr>
            <w:tcW w:w="2268" w:type="dxa"/>
            <w:shd w:val="clear" w:color="auto" w:fill="C6D9F1" w:themeFill="text2" w:themeFillTint="33"/>
          </w:tcPr>
          <w:p w14:paraId="253B3360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6B2EABBC" w14:textId="1A08D2BB" w:rsidR="00214BA6" w:rsidRPr="00144335" w:rsidRDefault="00B571D8" w:rsidP="00144335">
            <w:pPr>
              <w:pStyle w:val="NCyPS"/>
            </w:pPr>
            <w:r>
              <w:t>Atención, observación, descripción, comparación y clasificación, formulación de juicios lógicos.</w:t>
            </w:r>
          </w:p>
        </w:tc>
      </w:tr>
      <w:tr w:rsidR="00214BA6" w:rsidRPr="00214BA6" w14:paraId="002335AE" w14:textId="77777777" w:rsidTr="00144335">
        <w:tc>
          <w:tcPr>
            <w:tcW w:w="2268" w:type="dxa"/>
            <w:shd w:val="clear" w:color="auto" w:fill="C6D9F1" w:themeFill="text2" w:themeFillTint="33"/>
          </w:tcPr>
          <w:p w14:paraId="448EF5B2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3B74851B" w14:textId="211CA077" w:rsidR="00214BA6" w:rsidRPr="00144335" w:rsidRDefault="00B571D8" w:rsidP="00144335">
            <w:pPr>
              <w:pStyle w:val="NCyPS"/>
            </w:pPr>
            <w:r>
              <w:t>Tarjetas de imágenes, presentación con colores y tablas de clasificación, formatos impresos, tijeras y goma, plastilina, juego de coordinación.</w:t>
            </w:r>
          </w:p>
        </w:tc>
      </w:tr>
      <w:tr w:rsidR="00214BA6" w:rsidRPr="00214BA6" w14:paraId="0180F899" w14:textId="77777777" w:rsidTr="00144335">
        <w:tc>
          <w:tcPr>
            <w:tcW w:w="2268" w:type="dxa"/>
            <w:shd w:val="clear" w:color="auto" w:fill="C6D9F1" w:themeFill="text2" w:themeFillTint="33"/>
          </w:tcPr>
          <w:p w14:paraId="61CEF1A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5B19A2A2" w14:textId="2B8C7DE4" w:rsidR="00214BA6" w:rsidRPr="00144335" w:rsidRDefault="00B571D8" w:rsidP="00144335">
            <w:pPr>
              <w:pStyle w:val="NCyPS"/>
            </w:pPr>
            <w:r>
              <w:t xml:space="preserve">El paciente logró comprender todas las instrucciones de las actividades ya que se modeló todo con él, paso a paso y se realizaron todas las actividades de cortar y pegar con el paciente para que no se perdiera. Así mismo, se logró mantener la concentración del paciente </w:t>
            </w:r>
            <w:r w:rsidR="00292E80">
              <w:t>y su atención utilizando incentivos verbales y competir con él, algo que le gusta.</w:t>
            </w:r>
          </w:p>
        </w:tc>
      </w:tr>
      <w:tr w:rsidR="00214BA6" w:rsidRPr="00214BA6" w14:paraId="3116AED8" w14:textId="77777777" w:rsidTr="00144335">
        <w:tc>
          <w:tcPr>
            <w:tcW w:w="2268" w:type="dxa"/>
            <w:shd w:val="clear" w:color="auto" w:fill="C6D9F1" w:themeFill="text2" w:themeFillTint="33"/>
          </w:tcPr>
          <w:p w14:paraId="4BCDAD9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C8979E9" w14:textId="56062BEE" w:rsidR="00214BA6" w:rsidRPr="00144335" w:rsidRDefault="00292E80" w:rsidP="00144335">
            <w:pPr>
              <w:pStyle w:val="NCyPS"/>
            </w:pPr>
            <w:r w:rsidRPr="00292E80">
              <w:t>Mejorar la habilidad de comparación del paciente por medio de un ejercicio en donde deba unir formas o símbolos del más pequeño al más grande guiándose por el color.</w:t>
            </w:r>
          </w:p>
        </w:tc>
      </w:tr>
      <w:tr w:rsidR="00214BA6" w:rsidRPr="00214BA6" w14:paraId="69673E3A" w14:textId="77777777" w:rsidTr="00144335">
        <w:tc>
          <w:tcPr>
            <w:tcW w:w="2268" w:type="dxa"/>
            <w:shd w:val="clear" w:color="auto" w:fill="C6D9F1" w:themeFill="text2" w:themeFillTint="33"/>
          </w:tcPr>
          <w:p w14:paraId="4E3E6E1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4C11FEC2" w14:textId="01224678" w:rsidR="00CA0912" w:rsidRPr="00144335" w:rsidRDefault="00292E80" w:rsidP="00E05BAA">
            <w:pPr>
              <w:pStyle w:val="NCyPS"/>
            </w:pPr>
            <w:r>
              <w:t xml:space="preserve">El paciente logró realizar las comparaciones de tamaños utilizando el primer formato, se le hacían preguntas lógicas y contestaba correctamente. Se pudo notar que presenta dificultad al momento de comparar una figura u objeto pequeño con uno grande, pero los tamaños medianos los puede comparar y comprender mejor al observar la progresión de tamaños, como estaban en las tablas. Al </w:t>
            </w:r>
            <w:r>
              <w:lastRenderedPageBreak/>
              <w:t>tener que clasificar distintos objetos por colores no tiene dificultades, por lo que la segunda tabla la completó sin problemas. En general, trabajó muy bien en la sesión, contestó a la mayoría de las preguntas y le gustó recortar y pegar.</w:t>
            </w:r>
          </w:p>
        </w:tc>
      </w:tr>
      <w:tr w:rsidR="00214BA6" w:rsidRPr="00214BA6" w14:paraId="55A94F6C" w14:textId="77777777" w:rsidTr="00144335">
        <w:tc>
          <w:tcPr>
            <w:tcW w:w="2268" w:type="dxa"/>
            <w:shd w:val="clear" w:color="auto" w:fill="C6D9F1" w:themeFill="text2" w:themeFillTint="33"/>
          </w:tcPr>
          <w:p w14:paraId="38CB2A89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52BA016" w14:textId="07671B85" w:rsidR="00214BA6" w:rsidRPr="00144335" w:rsidRDefault="00292E80" w:rsidP="00144335">
            <w:pPr>
              <w:pStyle w:val="NCyPS"/>
            </w:pPr>
            <w:r>
              <w:t xml:space="preserve">Si el paciente está perdiendo la atención, es necesario utilizar algo que lo motive a hacerlo bien, un incentivo como tal, pero en este caso, se utilizó la técnica de “competencia” ya que al paciente le gusta y así logra trabajar y concentrarse. </w:t>
            </w:r>
          </w:p>
        </w:tc>
      </w:tr>
    </w:tbl>
    <w:p w14:paraId="5B58BD7F" w14:textId="77777777" w:rsidR="00214BA6" w:rsidRPr="00214BA6" w:rsidRDefault="00214BA6" w:rsidP="00214BA6">
      <w:pPr>
        <w:pStyle w:val="NCyPS"/>
      </w:pPr>
    </w:p>
    <w:sectPr w:rsidR="00214BA6" w:rsidRPr="00214BA6" w:rsidSect="00A945AD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D5EA5" w14:textId="77777777" w:rsidR="00FD21E7" w:rsidRDefault="00FD21E7" w:rsidP="00A945AD">
      <w:pPr>
        <w:spacing w:after="0" w:line="240" w:lineRule="auto"/>
      </w:pPr>
      <w:r>
        <w:separator/>
      </w:r>
    </w:p>
  </w:endnote>
  <w:endnote w:type="continuationSeparator" w:id="0">
    <w:p w14:paraId="677710F9" w14:textId="77777777" w:rsidR="00FD21E7" w:rsidRDefault="00FD21E7" w:rsidP="00A9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E4E73" w14:textId="77777777" w:rsidR="00FD21E7" w:rsidRDefault="00FD21E7" w:rsidP="00A945AD">
      <w:pPr>
        <w:spacing w:after="0" w:line="240" w:lineRule="auto"/>
      </w:pPr>
      <w:r>
        <w:separator/>
      </w:r>
    </w:p>
  </w:footnote>
  <w:footnote w:type="continuationSeparator" w:id="0">
    <w:p w14:paraId="6C35CE08" w14:textId="77777777" w:rsidR="00FD21E7" w:rsidRDefault="00FD21E7" w:rsidP="00A9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E1E4" w14:textId="77777777" w:rsidR="00A945AD" w:rsidRPr="00811088" w:rsidRDefault="00A945AD" w:rsidP="00811088">
    <w:pPr>
      <w:pStyle w:val="Encabezado"/>
      <w:rPr>
        <w:rFonts w:ascii="Arial" w:hAnsi="Arial" w:cs="Arial"/>
        <w:sz w:val="20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449FDFC" wp14:editId="55A1AA93">
          <wp:simplePos x="0" y="0"/>
          <wp:positionH relativeFrom="column">
            <wp:posOffset>-680085</wp:posOffset>
          </wp:positionH>
          <wp:positionV relativeFrom="paragraph">
            <wp:posOffset>-326390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A945AD">
      <w:rPr>
        <w:rFonts w:ascii="Arial" w:hAnsi="Arial" w:cs="Arial"/>
      </w:rPr>
      <w:tab/>
    </w:r>
    <w:r w:rsidR="00811088" w:rsidRPr="00811088">
      <w:rPr>
        <w:rFonts w:ascii="Arial" w:hAnsi="Arial" w:cs="Arial"/>
        <w:sz w:val="20"/>
      </w:rPr>
      <w:t>PSICOP- F5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12"/>
    <w:rsid w:val="000D1228"/>
    <w:rsid w:val="00144335"/>
    <w:rsid w:val="001B46B3"/>
    <w:rsid w:val="00214BA6"/>
    <w:rsid w:val="00292E80"/>
    <w:rsid w:val="0031303F"/>
    <w:rsid w:val="003650BC"/>
    <w:rsid w:val="00381E5A"/>
    <w:rsid w:val="0044707D"/>
    <w:rsid w:val="00447E1D"/>
    <w:rsid w:val="00581603"/>
    <w:rsid w:val="00671A52"/>
    <w:rsid w:val="006A1558"/>
    <w:rsid w:val="00782BD0"/>
    <w:rsid w:val="008015FD"/>
    <w:rsid w:val="00811088"/>
    <w:rsid w:val="008437E6"/>
    <w:rsid w:val="008F0404"/>
    <w:rsid w:val="00903ACE"/>
    <w:rsid w:val="00906729"/>
    <w:rsid w:val="009947DC"/>
    <w:rsid w:val="009F2FB8"/>
    <w:rsid w:val="00A46FA3"/>
    <w:rsid w:val="00A945AD"/>
    <w:rsid w:val="00A97B46"/>
    <w:rsid w:val="00AA6C0B"/>
    <w:rsid w:val="00B17AD5"/>
    <w:rsid w:val="00B36B5B"/>
    <w:rsid w:val="00B45F14"/>
    <w:rsid w:val="00B571D8"/>
    <w:rsid w:val="00B7388B"/>
    <w:rsid w:val="00B81B29"/>
    <w:rsid w:val="00B914EF"/>
    <w:rsid w:val="00C071B1"/>
    <w:rsid w:val="00C45554"/>
    <w:rsid w:val="00CA0912"/>
    <w:rsid w:val="00CA269B"/>
    <w:rsid w:val="00CA5F12"/>
    <w:rsid w:val="00CE6CA2"/>
    <w:rsid w:val="00CF1872"/>
    <w:rsid w:val="00D02853"/>
    <w:rsid w:val="00D4320F"/>
    <w:rsid w:val="00D7731C"/>
    <w:rsid w:val="00DB2877"/>
    <w:rsid w:val="00DB6ABC"/>
    <w:rsid w:val="00E05BAA"/>
    <w:rsid w:val="00E80BEB"/>
    <w:rsid w:val="00E94F58"/>
    <w:rsid w:val="00EC794B"/>
    <w:rsid w:val="00EF691C"/>
    <w:rsid w:val="00F3774A"/>
    <w:rsid w:val="00F95BF1"/>
    <w:rsid w:val="00FA3856"/>
    <w:rsid w:val="00FD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AB08A"/>
  <w15:chartTrackingRefBased/>
  <w15:docId w15:val="{A60E0950-189A-4E52-9EA0-CFCB33EB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CyPS">
    <w:name w:val="NCyPS"/>
    <w:basedOn w:val="Normal"/>
    <w:link w:val="NCyPSCar"/>
    <w:qFormat/>
    <w:rsid w:val="00A945AD"/>
    <w:pPr>
      <w:spacing w:before="120" w:after="120" w:line="240" w:lineRule="auto"/>
      <w:jc w:val="both"/>
    </w:pPr>
    <w:rPr>
      <w:rFonts w:ascii="Arial" w:hAnsi="Arial" w:cs="Arial"/>
    </w:rPr>
  </w:style>
  <w:style w:type="table" w:styleId="Tablaconcuadrcula">
    <w:name w:val="Table Grid"/>
    <w:basedOn w:val="Tablanormal"/>
    <w:uiPriority w:val="39"/>
    <w:locked/>
    <w:rsid w:val="00B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CyPSCar">
    <w:name w:val="NCyPS Car"/>
    <w:basedOn w:val="Fuentedeprrafopredeter"/>
    <w:link w:val="NCyPS"/>
    <w:rsid w:val="00A945AD"/>
    <w:rPr>
      <w:rFonts w:ascii="Arial" w:hAnsi="Arial" w:cs="Arial"/>
    </w:rPr>
  </w:style>
  <w:style w:type="table" w:styleId="Tablanormal2">
    <w:name w:val="Plain Table 2"/>
    <w:basedOn w:val="Tablanormal"/>
    <w:uiPriority w:val="42"/>
    <w:locked/>
    <w:rsid w:val="00B45F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lista7concolores">
    <w:name w:val="List Table 7 Colorful"/>
    <w:basedOn w:val="Tablanormal"/>
    <w:uiPriority w:val="52"/>
    <w:locked/>
    <w:rsid w:val="00B45F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1clara-nfasis6">
    <w:name w:val="List Table 1 Light Accent 6"/>
    <w:basedOn w:val="Tablanormal"/>
    <w:uiPriority w:val="46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locked/>
    <w:rsid w:val="00214B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5AD"/>
  </w:style>
  <w:style w:type="paragraph" w:styleId="Piedepgina">
    <w:name w:val="footer"/>
    <w:basedOn w:val="Normal"/>
    <w:link w:val="Piedepgina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F0705-9051-4793-8043-3E69CB6E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2</cp:revision>
  <cp:lastPrinted>2018-01-30T16:14:00Z</cp:lastPrinted>
  <dcterms:created xsi:type="dcterms:W3CDTF">2021-09-18T16:50:00Z</dcterms:created>
  <dcterms:modified xsi:type="dcterms:W3CDTF">2021-09-18T16:50:00Z</dcterms:modified>
</cp:coreProperties>
</file>