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1800D38"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C33D52">
        <w:rPr>
          <w:rFonts w:ascii="Arial" w:eastAsia="Arial" w:hAnsi="Arial" w:cs="Arial"/>
          <w:b/>
          <w:color w:val="000000"/>
        </w:rPr>
        <w:t>o #7</w:t>
      </w:r>
    </w:p>
    <w:p w14:paraId="6CD52E24" w14:textId="180E122E" w:rsidR="00504C21" w:rsidRPr="00C33D52"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33D52">
        <w:rPr>
          <w:rFonts w:ascii="Arial" w:eastAsia="Arial" w:hAnsi="Arial" w:cs="Arial"/>
          <w:bCs/>
          <w:color w:val="000000"/>
        </w:rPr>
        <w:t>Mónica Valencia</w:t>
      </w:r>
    </w:p>
    <w:p w14:paraId="49581D61" w14:textId="32016D09"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33D52">
        <w:rPr>
          <w:rFonts w:ascii="Arial" w:eastAsia="Arial" w:hAnsi="Arial" w:cs="Arial"/>
          <w:color w:val="000000"/>
        </w:rPr>
        <w:t>3ro</w:t>
      </w:r>
    </w:p>
    <w:p w14:paraId="546BE748" w14:textId="2EE3A2F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33D52">
        <w:rPr>
          <w:rFonts w:ascii="Arial" w:eastAsia="Arial" w:hAnsi="Arial" w:cs="Arial"/>
          <w:b/>
          <w:color w:val="000000"/>
        </w:rPr>
        <w:t xml:space="preserve"> </w:t>
      </w:r>
      <w:r w:rsidR="00C33D52">
        <w:rPr>
          <w:rFonts w:ascii="Arial" w:eastAsia="Arial" w:hAnsi="Arial" w:cs="Arial"/>
        </w:rPr>
        <w:t>C.C.F</w:t>
      </w:r>
    </w:p>
    <w:p w14:paraId="4A949537" w14:textId="607833BC" w:rsidR="00504C21" w:rsidRPr="00C33D52" w:rsidRDefault="003E41D6" w:rsidP="00C33D52">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C33D52" w:rsidRPr="00C33D52">
        <w:rPr>
          <w:rFonts w:ascii="Arial" w:eastAsia="Times New Roman" w:hAnsi="Arial" w:cs="Arial"/>
          <w:color w:val="000000"/>
          <w:lang w:val="en-GT" w:eastAsia="en-US"/>
        </w:rPr>
        <w:t>11-03-2022 / 3:00 p.m</w:t>
      </w:r>
    </w:p>
    <w:p w14:paraId="412D3393" w14:textId="2C2AC3C4" w:rsidR="00504C21" w:rsidRPr="00C33D52" w:rsidRDefault="003E41D6" w:rsidP="00C33D52">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C33D52" w:rsidRPr="00C33D52">
        <w:rPr>
          <w:rFonts w:ascii="Arial" w:eastAsia="Times New Roman" w:hAnsi="Arial" w:cs="Arial"/>
          <w:color w:val="000000"/>
          <w:lang w:val="en-GT" w:eastAsia="en-US"/>
        </w:rPr>
        <w:t>1</w:t>
      </w:r>
      <w:r w:rsidR="00C33D52">
        <w:rPr>
          <w:rFonts w:ascii="Arial" w:eastAsia="Times New Roman" w:hAnsi="Arial" w:cs="Arial"/>
          <w:color w:val="000000"/>
          <w:lang w:val="es-ES_tradnl" w:eastAsia="en-US"/>
        </w:rPr>
        <w:t>8</w:t>
      </w:r>
      <w:r w:rsidR="00C33D52" w:rsidRPr="00C33D52">
        <w:rPr>
          <w:rFonts w:ascii="Arial" w:eastAsia="Times New Roman" w:hAnsi="Arial" w:cs="Arial"/>
          <w:color w:val="000000"/>
          <w:lang w:val="en-GT" w:eastAsia="en-US"/>
        </w:rPr>
        <w:t>-03-2022 /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E75C8CC" w:rsidR="00504C21" w:rsidRPr="00C33D52" w:rsidRDefault="00C33D52" w:rsidP="00C33D52">
            <w:pPr>
              <w:pStyle w:val="NormalWeb"/>
              <w:spacing w:before="120" w:after="120"/>
              <w:jc w:val="center"/>
            </w:pPr>
            <w:r>
              <w:rPr>
                <w:rFonts w:ascii="Arial" w:hAnsi="Arial" w:cs="Arial"/>
                <w:sz w:val="22"/>
                <w:szCs w:val="22"/>
              </w:rPr>
              <w:t>Reforzar la habilidad de resolución de problemas a través de ejercicios de matemáticas aplicados a la vida real utilizando el método IDEAL.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0464692" w:rsidR="00504C21" w:rsidRDefault="00C33D52">
            <w:pPr>
              <w:pBdr>
                <w:top w:val="nil"/>
                <w:left w:val="nil"/>
                <w:bottom w:val="nil"/>
                <w:right w:val="nil"/>
                <w:between w:val="nil"/>
              </w:pBdr>
              <w:jc w:val="both"/>
              <w:rPr>
                <w:rFonts w:ascii="Arial" w:eastAsia="Arial" w:hAnsi="Arial" w:cs="Arial"/>
              </w:rPr>
            </w:pPr>
            <w:r>
              <w:rPr>
                <w:rFonts w:ascii="Arial" w:eastAsia="Arial" w:hAnsi="Arial" w:cs="Arial"/>
              </w:rPr>
              <w:t>Se saludó al paciente y se le dio la bienvenida, también se habl</w:t>
            </w:r>
            <w:r w:rsidR="000831A5">
              <w:rPr>
                <w:rFonts w:ascii="Arial" w:eastAsia="Arial" w:hAnsi="Arial" w:cs="Arial"/>
              </w:rPr>
              <w:t>ó</w:t>
            </w:r>
            <w:r>
              <w:rPr>
                <w:rFonts w:ascii="Arial" w:eastAsia="Arial" w:hAnsi="Arial" w:cs="Arial"/>
              </w:rPr>
              <w:t xml:space="preserve"> sobre </w:t>
            </w:r>
            <w:r w:rsidR="000831A5">
              <w:rPr>
                <w:rFonts w:ascii="Arial" w:eastAsia="Arial" w:hAnsi="Arial" w:cs="Arial"/>
              </w:rPr>
              <w:t>aspectos</w:t>
            </w:r>
            <w:r>
              <w:rPr>
                <w:rFonts w:ascii="Arial" w:eastAsia="Arial" w:hAnsi="Arial" w:cs="Arial"/>
              </w:rPr>
              <w:t xml:space="preserve"> relevantes de la semana del paciente. Él comenta que tuvo una semana cansada con muchos trabajos y </w:t>
            </w:r>
            <w:r w:rsidR="000831A5">
              <w:rPr>
                <w:rFonts w:ascii="Arial" w:eastAsia="Arial" w:hAnsi="Arial" w:cs="Arial"/>
              </w:rPr>
              <w:t>proyectos</w:t>
            </w:r>
            <w:r>
              <w:rPr>
                <w:rFonts w:ascii="Arial" w:eastAsia="Arial" w:hAnsi="Arial" w:cs="Arial"/>
              </w:rPr>
              <w:t xml:space="preserve"> del colegio, ya que pronto serán sus exámenes.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45C0397" w:rsidR="00504C21" w:rsidRPr="00CD5446" w:rsidRDefault="00C33D52">
            <w:pPr>
              <w:pBdr>
                <w:top w:val="nil"/>
                <w:left w:val="nil"/>
                <w:bottom w:val="nil"/>
                <w:right w:val="nil"/>
                <w:between w:val="nil"/>
              </w:pBdr>
              <w:jc w:val="both"/>
              <w:rPr>
                <w:rFonts w:ascii="Arial" w:eastAsia="Arial" w:hAnsi="Arial" w:cs="Arial"/>
                <w:lang w:val="es-ES_tradnl"/>
              </w:rPr>
            </w:pPr>
            <w:r>
              <w:rPr>
                <w:rFonts w:ascii="Arial" w:eastAsia="Arial" w:hAnsi="Arial" w:cs="Arial"/>
              </w:rPr>
              <w:t xml:space="preserve">Se realizó un juego </w:t>
            </w:r>
            <w:r w:rsidR="00CD5446">
              <w:rPr>
                <w:rFonts w:ascii="Arial" w:eastAsia="Arial" w:hAnsi="Arial" w:cs="Arial"/>
                <w:lang w:val="es-ES_tradnl"/>
              </w:rPr>
              <w:t>virtual con el paciente, en el cual el objetivo era que el paciente indicar</w:t>
            </w:r>
            <w:r w:rsidR="000831A5">
              <w:rPr>
                <w:rFonts w:ascii="Arial" w:eastAsia="Arial" w:hAnsi="Arial" w:cs="Arial"/>
                <w:lang w:val="es-ES_tradnl"/>
              </w:rPr>
              <w:t>á</w:t>
            </w:r>
            <w:r w:rsidR="00CD5446">
              <w:rPr>
                <w:rFonts w:ascii="Arial" w:eastAsia="Arial" w:hAnsi="Arial" w:cs="Arial"/>
                <w:lang w:val="es-ES_tradnl"/>
              </w:rPr>
              <w:t xml:space="preserve"> el orden de números según lo que se indicaba en la pantalla. El orden podía ser ascendente o descendente y debía decirlo lo más rápido posible intentando no cometer errores.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50405C8B" w:rsidR="00504C21" w:rsidRPr="00CD5446" w:rsidRDefault="00CD5446" w:rsidP="00CD5446">
            <w:pPr>
              <w:pStyle w:val="NormalWeb"/>
              <w:spacing w:after="0"/>
              <w:jc w:val="both"/>
            </w:pPr>
            <w:r>
              <w:rPr>
                <w:rFonts w:ascii="Arial" w:hAnsi="Arial" w:cs="Arial"/>
                <w:sz w:val="22"/>
                <w:szCs w:val="22"/>
              </w:rPr>
              <w:t>Para esta etapa, se realizó una hoja de trabajo de operaciones aplicadas a la vida real. Para fortalecer su capacidad de resolución de problemas se utilizó el método IDEAl, con el cual se llenó una tabla con cada paso para poder resolver las operaciones. Las operaciones que el paciente realizó eran de sumas y restas de 3 o 4 dígitos.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13C9894F" w:rsidR="00504C21" w:rsidRDefault="00CD544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proyectó en pantalla un juego virtual en el cual el paciente debía indicar el orden para sacar las piezas del tangram para que no se </w:t>
            </w:r>
            <w:r w:rsidR="000831A5">
              <w:rPr>
                <w:rFonts w:ascii="Arial" w:eastAsia="Arial" w:hAnsi="Arial" w:cs="Arial"/>
              </w:rPr>
              <w:t>desequilibre</w:t>
            </w:r>
            <w:r>
              <w:rPr>
                <w:rFonts w:ascii="Arial" w:eastAsia="Arial" w:hAnsi="Arial" w:cs="Arial"/>
              </w:rPr>
              <w:t xml:space="preserve"> la balanza y se cayeran las piezas. Este juego lo disfrutó mucho el paciente.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4ADF867" w:rsidR="00504C21" w:rsidRPr="00CD5446" w:rsidRDefault="00CD5446" w:rsidP="00CD5446">
            <w:pPr>
              <w:pStyle w:val="NormalWeb"/>
              <w:spacing w:before="120" w:after="120"/>
              <w:jc w:val="both"/>
            </w:pPr>
            <w:r>
              <w:rPr>
                <w:rFonts w:ascii="Arial" w:hAnsi="Arial" w:cs="Arial"/>
                <w:sz w:val="22"/>
                <w:szCs w:val="22"/>
              </w:rPr>
              <w:t>Se realizó un resumen de las actividades que se realizaron en la sesión, se le recordó al paciente la fecha y hora de su próxima sesión y se le explicó el plan paralelo.</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5FCCBA15"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D5446">
              <w:rPr>
                <w:rFonts w:ascii="Arial" w:eastAsia="Arial" w:hAnsi="Arial" w:cs="Arial"/>
              </w:rPr>
              <w:t xml:space="preserve">Para esta semana, como plan paralelo se dejaron 2 actividades, la primera era una hoja de trabajo con ejercicios de razonamiento lógico y se le explicó otra técnica de estudio al paciente : Active Recall.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9676A59" w:rsidR="00504C21" w:rsidRDefault="00CD544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0C6BDC1B" w:rsidR="00504C21" w:rsidRDefault="00CD544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todas las actividades.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712A5221" w:rsidR="00504C21" w:rsidRDefault="00CD544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30DBC18B" w:rsidR="00504C21" w:rsidRDefault="00CD544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0AF8A48B" w:rsidR="00504C21" w:rsidRDefault="00CD544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02C08433" w:rsidR="00504C21" w:rsidRDefault="00CD544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1A43609" w14:textId="77777777" w:rsidR="00504C21" w:rsidRDefault="00C2430F" w:rsidP="00CD54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de trabajo </w:t>
            </w:r>
          </w:p>
          <w:p w14:paraId="34925854" w14:textId="77777777" w:rsidR="00C2430F" w:rsidRDefault="00C2430F" w:rsidP="00CD54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Planificación </w:t>
            </w:r>
          </w:p>
          <w:p w14:paraId="06865613" w14:textId="77777777" w:rsidR="00C2430F" w:rsidRDefault="00C2430F" w:rsidP="00CD54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5A51868E" w14:textId="77777777" w:rsidR="00C2430F" w:rsidRDefault="00C2430F" w:rsidP="00CD54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Resolución de problemas </w:t>
            </w:r>
          </w:p>
          <w:p w14:paraId="3C78C2FD" w14:textId="7B6BF0E9" w:rsidR="00C2430F" w:rsidRPr="00CD5446" w:rsidRDefault="00C2430F" w:rsidP="00CD5446">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Sumas y restas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2C466CC" w14:textId="77777777" w:rsidR="00504C21" w:rsidRDefault="00C2430F" w:rsidP="00C2430F">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w:t>
            </w:r>
          </w:p>
          <w:p w14:paraId="5B08620B" w14:textId="77777777" w:rsidR="00C2430F" w:rsidRDefault="00C2430F" w:rsidP="00C2430F">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Tabla IDEAL </w:t>
            </w:r>
          </w:p>
          <w:p w14:paraId="2A663E3F" w14:textId="48836A7E" w:rsidR="00C2430F" w:rsidRPr="00C2430F" w:rsidRDefault="00C2430F" w:rsidP="00C2430F">
            <w:pPr>
              <w:pStyle w:val="ListParagraph"/>
              <w:numPr>
                <w:ilvl w:val="0"/>
                <w:numId w:val="1"/>
              </w:numPr>
              <w:pBdr>
                <w:top w:val="nil"/>
                <w:left w:val="nil"/>
                <w:bottom w:val="nil"/>
                <w:right w:val="nil"/>
                <w:between w:val="nil"/>
              </w:pBdr>
              <w:jc w:val="both"/>
              <w:rPr>
                <w:rFonts w:ascii="Arial" w:eastAsia="Arial" w:hAnsi="Arial" w:cs="Arial"/>
              </w:rPr>
            </w:pPr>
            <w:hyperlink r:id="rId8" w:history="1">
              <w:r w:rsidRPr="00925BF1">
                <w:rPr>
                  <w:rStyle w:val="Hyperlink"/>
                  <w:rFonts w:ascii="Arial" w:eastAsia="Arial" w:hAnsi="Arial" w:cs="Arial"/>
                </w:rPr>
                <w:t>www.cognifit.com</w:t>
              </w:r>
            </w:hyperlink>
            <w:r>
              <w:rPr>
                <w:rFonts w:ascii="Arial" w:eastAsia="Arial" w:hAnsi="Arial" w:cs="Arial"/>
              </w:rPr>
              <w:t xml:space="preserv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419EB7EA" w:rsidR="00504C21" w:rsidRPr="002E51ED" w:rsidRDefault="002E51ED" w:rsidP="002E51ED">
            <w:r>
              <w:rPr>
                <w:rFonts w:ascii="Arial" w:hAnsi="Arial" w:cs="Arial"/>
              </w:rPr>
              <w:t>El trabajo fue realizado bajo las condiciones adecuadas, el ambiente era tranquilo y callado. Se ingresó a la sesión con anticipación para asegurarse de que el material se pudiera proyectar adecuadamente y que no hubiera problemas de conexión. Se motivó al paciente a lo largo de la sesión evitando dar las respuestas</w:t>
            </w:r>
            <w:r>
              <w:t>.</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5574C5F1" w:rsidR="00504C21" w:rsidRPr="002E51ED" w:rsidRDefault="002E51ED" w:rsidP="002E51ED">
            <w:pPr>
              <w:pStyle w:val="NormalWeb"/>
              <w:spacing w:before="120" w:after="120"/>
              <w:jc w:val="both"/>
            </w:pPr>
            <w:r>
              <w:rPr>
                <w:rFonts w:ascii="Arial" w:hAnsi="Arial" w:cs="Arial"/>
                <w:sz w:val="22"/>
                <w:szCs w:val="22"/>
              </w:rPr>
              <w:t>Desarrollar la habilidad de organización de datos utilizando lecturas y elaborando esquemas.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3BB05FB" w14:textId="77777777" w:rsidR="00504C21" w:rsidRDefault="002E51ED" w:rsidP="002E51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concentración, el paciente se mostró bastante enfocado y prestó atención muy bien a los números. Logró completar 5 niveles, dentro de esos, solo cometió aproximadamente 3 errores al momento de decir el orden, pero al ver que cometía un error, se corregía y decía el número correcto. No presentó ninguna dificultad en esta actividad. </w:t>
            </w:r>
          </w:p>
          <w:p w14:paraId="6C864891" w14:textId="77777777" w:rsidR="002E51ED" w:rsidRDefault="002E51ED" w:rsidP="002E51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etapa de intervención, el paciente se mostró un poco distraído, se notaba que estaba cansado ya que al principio de la sesión comentó que toda la semana tuvo muchos trabajos y proyectos ya que la semana siguiente son sus </w:t>
            </w:r>
            <w:r>
              <w:rPr>
                <w:rFonts w:ascii="Arial" w:eastAsia="Arial" w:hAnsi="Arial" w:cs="Arial"/>
              </w:rPr>
              <w:lastRenderedPageBreak/>
              <w:t xml:space="preserve">exámenes. El paciente solo quería jugar y divertirse pero se le motivó a realizar las operaciones matemáticas para que terminara lo antes posible. </w:t>
            </w:r>
          </w:p>
          <w:p w14:paraId="2472790E" w14:textId="2B96CBDB" w:rsidR="002E51ED" w:rsidRPr="002E51ED" w:rsidRDefault="002E51ED" w:rsidP="002E51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De las cuatro operaciones, las primeras tres el paciente las </w:t>
            </w:r>
            <w:r w:rsidR="000831A5">
              <w:rPr>
                <w:rFonts w:ascii="Arial" w:eastAsia="Arial" w:hAnsi="Arial" w:cs="Arial"/>
              </w:rPr>
              <w:t>logró</w:t>
            </w:r>
            <w:r>
              <w:rPr>
                <w:rFonts w:ascii="Arial" w:eastAsia="Arial" w:hAnsi="Arial" w:cs="Arial"/>
              </w:rPr>
              <w:t xml:space="preserve"> resolver adecuadamente, identificando correctamente el problema y su estrategia de acción. La última le result</w:t>
            </w:r>
            <w:r w:rsidR="000831A5">
              <w:rPr>
                <w:rFonts w:ascii="Arial" w:eastAsia="Arial" w:hAnsi="Arial" w:cs="Arial"/>
              </w:rPr>
              <w:t>ó</w:t>
            </w:r>
            <w:r>
              <w:rPr>
                <w:rFonts w:ascii="Arial" w:eastAsia="Arial" w:hAnsi="Arial" w:cs="Arial"/>
              </w:rPr>
              <w:t xml:space="preserve"> un poco difícil ya que era una suma con decimales, por lo que se le dio un momento para que la resolviera él solito pero luego la realizamos juntos para verificar en donde fue su error.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3BB9F812" w:rsidR="00504C21" w:rsidRPr="000831A5" w:rsidRDefault="000831A5" w:rsidP="000831A5">
            <w:pPr>
              <w:pStyle w:val="NormalWeb"/>
              <w:spacing w:before="120" w:after="120"/>
              <w:jc w:val="both"/>
            </w:pPr>
            <w:bookmarkStart w:id="1" w:name="_heading=h.30j0zll" w:colFirst="0" w:colLast="0"/>
            <w:bookmarkEnd w:id="1"/>
            <w:r>
              <w:rPr>
                <w:rFonts w:ascii="Arial" w:hAnsi="Arial" w:cs="Arial"/>
                <w:sz w:val="22"/>
                <w:szCs w:val="22"/>
              </w:rPr>
              <w:t>Dado que el paciente es ya un adolescente, algo importante que aprendí en esta sesión es que realmente su nivel de carga escolar es mucho más alto y habrá sesiones en las que él va a encontrarse más cansado que otros días. Sin embargo, otro aspecto importante de esta sesión es que debo verificar si realmente está realizando los planes paralelos, específicamente las técnicas de estudio, ya que, al ver que no ha realizado ninguna de las últimas 3 técnicas, es mejor seguir insistiendo con esas primeras, que seguir aumentando más técnicas. De esta manera, se podrá enfocar en pocas técnicas a la vez y no se sentirá abrumado por tantas técnicas.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D0A08" w14:textId="77777777" w:rsidR="007E40FA" w:rsidRDefault="007E40FA">
      <w:pPr>
        <w:spacing w:after="0" w:line="240" w:lineRule="auto"/>
      </w:pPr>
      <w:r>
        <w:separator/>
      </w:r>
    </w:p>
  </w:endnote>
  <w:endnote w:type="continuationSeparator" w:id="0">
    <w:p w14:paraId="02FD0A8E" w14:textId="77777777" w:rsidR="007E40FA" w:rsidRDefault="007E4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E2189" w14:textId="77777777" w:rsidR="007E40FA" w:rsidRDefault="007E40FA">
      <w:pPr>
        <w:spacing w:after="0" w:line="240" w:lineRule="auto"/>
      </w:pPr>
      <w:r>
        <w:separator/>
      </w:r>
    </w:p>
  </w:footnote>
  <w:footnote w:type="continuationSeparator" w:id="0">
    <w:p w14:paraId="138AC307" w14:textId="77777777" w:rsidR="007E40FA" w:rsidRDefault="007E4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A6582"/>
    <w:multiLevelType w:val="hybridMultilevel"/>
    <w:tmpl w:val="D0EC9D68"/>
    <w:lvl w:ilvl="0" w:tplc="ED02252E">
      <w:start w:val="1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831A5"/>
    <w:rsid w:val="002E51ED"/>
    <w:rsid w:val="003D5919"/>
    <w:rsid w:val="003E41D6"/>
    <w:rsid w:val="00504C21"/>
    <w:rsid w:val="007E40FA"/>
    <w:rsid w:val="00AE2AD4"/>
    <w:rsid w:val="00C2430F"/>
    <w:rsid w:val="00C33D52"/>
    <w:rsid w:val="00CD544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C33D52"/>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CD5446"/>
    <w:pPr>
      <w:ind w:left="720"/>
      <w:contextualSpacing/>
    </w:pPr>
  </w:style>
  <w:style w:type="character" w:styleId="Hyperlink">
    <w:name w:val="Hyperlink"/>
    <w:basedOn w:val="DefaultParagraphFont"/>
    <w:uiPriority w:val="99"/>
    <w:unhideWhenUsed/>
    <w:rsid w:val="00C2430F"/>
    <w:rPr>
      <w:color w:val="0000FF" w:themeColor="hyperlink"/>
      <w:u w:val="single"/>
    </w:rPr>
  </w:style>
  <w:style w:type="character" w:styleId="UnresolvedMention">
    <w:name w:val="Unresolved Mention"/>
    <w:basedOn w:val="DefaultParagraphFont"/>
    <w:uiPriority w:val="99"/>
    <w:semiHidden/>
    <w:unhideWhenUsed/>
    <w:rsid w:val="00C24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53675">
      <w:bodyDiv w:val="1"/>
      <w:marLeft w:val="0"/>
      <w:marRight w:val="0"/>
      <w:marTop w:val="0"/>
      <w:marBottom w:val="0"/>
      <w:divBdr>
        <w:top w:val="none" w:sz="0" w:space="0" w:color="auto"/>
        <w:left w:val="none" w:sz="0" w:space="0" w:color="auto"/>
        <w:bottom w:val="none" w:sz="0" w:space="0" w:color="auto"/>
        <w:right w:val="none" w:sz="0" w:space="0" w:color="auto"/>
      </w:divBdr>
    </w:div>
    <w:div w:id="421948060">
      <w:bodyDiv w:val="1"/>
      <w:marLeft w:val="0"/>
      <w:marRight w:val="0"/>
      <w:marTop w:val="0"/>
      <w:marBottom w:val="0"/>
      <w:divBdr>
        <w:top w:val="none" w:sz="0" w:space="0" w:color="auto"/>
        <w:left w:val="none" w:sz="0" w:space="0" w:color="auto"/>
        <w:bottom w:val="none" w:sz="0" w:space="0" w:color="auto"/>
        <w:right w:val="none" w:sz="0" w:space="0" w:color="auto"/>
      </w:divBdr>
      <w:divsChild>
        <w:div w:id="1897817386">
          <w:marLeft w:val="-108"/>
          <w:marRight w:val="0"/>
          <w:marTop w:val="0"/>
          <w:marBottom w:val="0"/>
          <w:divBdr>
            <w:top w:val="none" w:sz="0" w:space="0" w:color="auto"/>
            <w:left w:val="none" w:sz="0" w:space="0" w:color="auto"/>
            <w:bottom w:val="none" w:sz="0" w:space="0" w:color="auto"/>
            <w:right w:val="none" w:sz="0" w:space="0" w:color="auto"/>
          </w:divBdr>
        </w:div>
      </w:divsChild>
    </w:div>
    <w:div w:id="426927640">
      <w:bodyDiv w:val="1"/>
      <w:marLeft w:val="0"/>
      <w:marRight w:val="0"/>
      <w:marTop w:val="0"/>
      <w:marBottom w:val="0"/>
      <w:divBdr>
        <w:top w:val="none" w:sz="0" w:space="0" w:color="auto"/>
        <w:left w:val="none" w:sz="0" w:space="0" w:color="auto"/>
        <w:bottom w:val="none" w:sz="0" w:space="0" w:color="auto"/>
        <w:right w:val="none" w:sz="0" w:space="0" w:color="auto"/>
      </w:divBdr>
    </w:div>
    <w:div w:id="444353742">
      <w:bodyDiv w:val="1"/>
      <w:marLeft w:val="0"/>
      <w:marRight w:val="0"/>
      <w:marTop w:val="0"/>
      <w:marBottom w:val="0"/>
      <w:divBdr>
        <w:top w:val="none" w:sz="0" w:space="0" w:color="auto"/>
        <w:left w:val="none" w:sz="0" w:space="0" w:color="auto"/>
        <w:bottom w:val="none" w:sz="0" w:space="0" w:color="auto"/>
        <w:right w:val="none" w:sz="0" w:space="0" w:color="auto"/>
      </w:divBdr>
      <w:divsChild>
        <w:div w:id="2024621562">
          <w:marLeft w:val="-108"/>
          <w:marRight w:val="0"/>
          <w:marTop w:val="0"/>
          <w:marBottom w:val="0"/>
          <w:divBdr>
            <w:top w:val="none" w:sz="0" w:space="0" w:color="auto"/>
            <w:left w:val="none" w:sz="0" w:space="0" w:color="auto"/>
            <w:bottom w:val="none" w:sz="0" w:space="0" w:color="auto"/>
            <w:right w:val="none" w:sz="0" w:space="0" w:color="auto"/>
          </w:divBdr>
        </w:div>
      </w:divsChild>
    </w:div>
    <w:div w:id="576866614">
      <w:bodyDiv w:val="1"/>
      <w:marLeft w:val="0"/>
      <w:marRight w:val="0"/>
      <w:marTop w:val="0"/>
      <w:marBottom w:val="0"/>
      <w:divBdr>
        <w:top w:val="none" w:sz="0" w:space="0" w:color="auto"/>
        <w:left w:val="none" w:sz="0" w:space="0" w:color="auto"/>
        <w:bottom w:val="none" w:sz="0" w:space="0" w:color="auto"/>
        <w:right w:val="none" w:sz="0" w:space="0" w:color="auto"/>
      </w:divBdr>
      <w:divsChild>
        <w:div w:id="531698336">
          <w:marLeft w:val="-108"/>
          <w:marRight w:val="0"/>
          <w:marTop w:val="0"/>
          <w:marBottom w:val="0"/>
          <w:divBdr>
            <w:top w:val="none" w:sz="0" w:space="0" w:color="auto"/>
            <w:left w:val="none" w:sz="0" w:space="0" w:color="auto"/>
            <w:bottom w:val="none" w:sz="0" w:space="0" w:color="auto"/>
            <w:right w:val="none" w:sz="0" w:space="0" w:color="auto"/>
          </w:divBdr>
        </w:div>
      </w:divsChild>
    </w:div>
    <w:div w:id="1140804052">
      <w:bodyDiv w:val="1"/>
      <w:marLeft w:val="0"/>
      <w:marRight w:val="0"/>
      <w:marTop w:val="0"/>
      <w:marBottom w:val="0"/>
      <w:divBdr>
        <w:top w:val="none" w:sz="0" w:space="0" w:color="auto"/>
        <w:left w:val="none" w:sz="0" w:space="0" w:color="auto"/>
        <w:bottom w:val="none" w:sz="0" w:space="0" w:color="auto"/>
        <w:right w:val="none" w:sz="0" w:space="0" w:color="auto"/>
      </w:divBdr>
    </w:div>
    <w:div w:id="1231773029">
      <w:bodyDiv w:val="1"/>
      <w:marLeft w:val="0"/>
      <w:marRight w:val="0"/>
      <w:marTop w:val="0"/>
      <w:marBottom w:val="0"/>
      <w:divBdr>
        <w:top w:val="none" w:sz="0" w:space="0" w:color="auto"/>
        <w:left w:val="none" w:sz="0" w:space="0" w:color="auto"/>
        <w:bottom w:val="none" w:sz="0" w:space="0" w:color="auto"/>
        <w:right w:val="none" w:sz="0" w:space="0" w:color="auto"/>
      </w:divBdr>
      <w:divsChild>
        <w:div w:id="356933040">
          <w:marLeft w:val="-108"/>
          <w:marRight w:val="0"/>
          <w:marTop w:val="0"/>
          <w:marBottom w:val="0"/>
          <w:divBdr>
            <w:top w:val="none" w:sz="0" w:space="0" w:color="auto"/>
            <w:left w:val="none" w:sz="0" w:space="0" w:color="auto"/>
            <w:bottom w:val="none" w:sz="0" w:space="0" w:color="auto"/>
            <w:right w:val="none" w:sz="0" w:space="0" w:color="auto"/>
          </w:divBdr>
        </w:div>
      </w:divsChild>
    </w:div>
    <w:div w:id="2080245645">
      <w:bodyDiv w:val="1"/>
      <w:marLeft w:val="0"/>
      <w:marRight w:val="0"/>
      <w:marTop w:val="0"/>
      <w:marBottom w:val="0"/>
      <w:divBdr>
        <w:top w:val="none" w:sz="0" w:space="0" w:color="auto"/>
        <w:left w:val="none" w:sz="0" w:space="0" w:color="auto"/>
        <w:bottom w:val="none" w:sz="0" w:space="0" w:color="auto"/>
        <w:right w:val="none" w:sz="0" w:space="0" w:color="auto"/>
      </w:divBdr>
      <w:divsChild>
        <w:div w:id="19436860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gnifi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5</cp:revision>
  <dcterms:created xsi:type="dcterms:W3CDTF">2022-01-17T17:56:00Z</dcterms:created>
  <dcterms:modified xsi:type="dcterms:W3CDTF">2022-03-16T00:24:00Z</dcterms:modified>
</cp:coreProperties>
</file>