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9BF8AE9" w:rsidR="00C814CE" w:rsidRDefault="004B1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Ana Gabriela Stein Burgos 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D0162F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5CDE7E16" w:rsidR="00C814CE" w:rsidRDefault="004B1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V.S.M.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443EFFBE" w:rsidR="00C814CE" w:rsidRDefault="009C05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  <w:r w:rsidR="004B146F">
              <w:rPr>
                <w:rFonts w:ascii="Arial" w:eastAsia="Arial" w:hAnsi="Arial" w:cs="Arial"/>
                <w:color w:val="000000"/>
              </w:rPr>
              <w:t xml:space="preserve"> de febrero de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300BFFF4" w:rsidR="00C814CE" w:rsidRDefault="004353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7535CC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7535CC" w:rsidRDefault="007535CC" w:rsidP="007535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17997F9E" w:rsidR="007535CC" w:rsidRDefault="007535CC" w:rsidP="007535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Evaluar el estado psicológico de una niña de 8 años. 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773D316D" w:rsidR="00C814CE" w:rsidRPr="007535CC" w:rsidRDefault="00762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Continuar la evaluación proyectiva</w:t>
            </w:r>
            <w:r w:rsidR="00851675">
              <w:rPr>
                <w:rFonts w:ascii="Arial" w:eastAsia="Arial" w:hAnsi="Arial" w:cs="Arial"/>
                <w:color w:val="000000" w:themeColor="text1"/>
              </w:rPr>
              <w:t>, con el propósito de recolectar información relevante sobre la problemática que está presentando.</w:t>
            </w:r>
            <w:r w:rsidR="003F6EF5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C9130BF" w14:textId="77777777" w:rsidR="00C578F0" w:rsidRPr="00C578F0" w:rsidRDefault="00C578F0" w:rsidP="00C578F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F0">
              <w:rPr>
                <w:rFonts w:ascii="Arial" w:eastAsia="Times New Roman" w:hAnsi="Arial" w:cs="Arial"/>
                <w:b/>
                <w:bCs/>
                <w:color w:val="000000"/>
              </w:rPr>
              <w:t>Evaluación proyectiva:</w:t>
            </w:r>
            <w:r w:rsidRPr="00C578F0">
              <w:rPr>
                <w:rFonts w:ascii="Arial" w:eastAsia="Times New Roman" w:hAnsi="Arial" w:cs="Arial"/>
                <w:color w:val="000000"/>
              </w:rPr>
              <w:t xml:space="preserve"> durante esta sesión, se continuará el uso de las pruebas proyectivas de dibujo, incluyendo la prueba proyectiva de la familia y la prueba proyectiva de la persona bajo la lluvia, para obtener información sobre ámbitos personales, familiares e interpersonales de la paciente. Con estas pruebas, se espera evaluar las dinámicas que se mantienen en la familia y las conductas, miedos y ansiedades de la paciente. </w:t>
            </w:r>
          </w:p>
          <w:p w14:paraId="2A1FD5F1" w14:textId="2907D320" w:rsidR="0085328F" w:rsidRPr="00F44D0A" w:rsidRDefault="00C578F0" w:rsidP="00C578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C578F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Fotografía mental: </w:t>
            </w:r>
            <w:r w:rsidRPr="00C578F0">
              <w:rPr>
                <w:rFonts w:ascii="Arial" w:eastAsia="Times New Roman" w:hAnsi="Arial" w:cs="Arial"/>
                <w:color w:val="000000"/>
              </w:rPr>
              <w:t>se realizará una actividad en la que se le presentarán fotografías a la paciente por 30 segundos. Luego, se le pedirá que las describa, mencionando todos los detalles que pueda. Esto se realizará con el propósito de evaluar su memoria, lenguaje y tiempo de respuesta, analizando si le toma mucho tiempo formular la descripción de la fotografía.</w:t>
            </w:r>
            <w:r w:rsidR="004F34BB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>
        <w:tc>
          <w:tcPr>
            <w:tcW w:w="6621" w:type="dxa"/>
            <w:gridSpan w:val="3"/>
            <w:vAlign w:val="center"/>
          </w:tcPr>
          <w:p w14:paraId="26A8DC9E" w14:textId="08583C22" w:rsidR="00C60BBC" w:rsidRPr="000A7710" w:rsidRDefault="00A641D2" w:rsidP="000A7710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0A7710">
              <w:rPr>
                <w:rFonts w:ascii="Arial" w:eastAsia="Arial" w:hAnsi="Arial" w:cs="Arial"/>
                <w:b/>
                <w:bCs/>
                <w:color w:val="000000"/>
              </w:rPr>
              <w:t>Introducción (5 minutos aproximadamente</w:t>
            </w:r>
            <w:r w:rsidR="008C1904" w:rsidRPr="000A7710">
              <w:rPr>
                <w:rFonts w:ascii="Arial" w:eastAsia="Arial" w:hAnsi="Arial" w:cs="Arial"/>
                <w:color w:val="000000"/>
              </w:rPr>
              <w:t xml:space="preserve">): se iniciará la sesión con una verificación de </w:t>
            </w:r>
            <w:r w:rsidR="00C80106" w:rsidRPr="000A7710">
              <w:rPr>
                <w:rFonts w:ascii="Arial" w:eastAsia="Arial" w:hAnsi="Arial" w:cs="Arial"/>
                <w:color w:val="000000"/>
              </w:rPr>
              <w:t>audio y video</w:t>
            </w:r>
            <w:r w:rsidR="004D2A71" w:rsidRPr="000A7710">
              <w:rPr>
                <w:rFonts w:ascii="Arial" w:eastAsia="Arial" w:hAnsi="Arial" w:cs="Arial"/>
                <w:color w:val="000000"/>
              </w:rPr>
              <w:t xml:space="preserve">, asegurándose que la paciente y la terapeuta cuenten con buena conexión y que funcione la cámara y audio de ambas. Una vez se haya verificado esto, </w:t>
            </w:r>
            <w:r w:rsidR="009C0578" w:rsidRPr="000A7710">
              <w:rPr>
                <w:rFonts w:ascii="Arial" w:eastAsia="Arial" w:hAnsi="Arial" w:cs="Arial"/>
                <w:color w:val="000000"/>
              </w:rPr>
              <w:t xml:space="preserve">se comenzará la sesión con un saludo por parte de la terapeuta y se le estará preguntando a la paciente cómo se ha sentido en la semana. </w:t>
            </w:r>
            <w:r w:rsidR="000A7710">
              <w:rPr>
                <w:rFonts w:ascii="Arial" w:eastAsia="Arial" w:hAnsi="Arial" w:cs="Arial"/>
                <w:color w:val="000000"/>
              </w:rPr>
              <w:t xml:space="preserve">Para que la paciente esté tranquila a lo largo de la sesión, se realizarán respiraciones profundas con ella. Se le dará una demostración, donde la terapeuta inhalará por 3 segundos y exhalará lentamente. Se harán tres repeticiones con la paciente. Además, para que la paciente se enganche más a la actividad, se utilizarán imágenes de unicornios (que mencionó que le gustan) para </w:t>
            </w:r>
            <w:r w:rsidR="000A7710">
              <w:rPr>
                <w:rFonts w:ascii="Arial" w:eastAsia="Arial" w:hAnsi="Arial" w:cs="Arial"/>
                <w:color w:val="000000"/>
              </w:rPr>
              <w:lastRenderedPageBreak/>
              <w:t xml:space="preserve">explicarle que estos le ayudarán a que se sienta tranquila y podamos pasar la sesión sin muchas distracciones. </w:t>
            </w:r>
            <w:r w:rsidR="009C0578" w:rsidRPr="000A7710">
              <w:rPr>
                <w:rFonts w:ascii="Arial" w:eastAsia="Arial" w:hAnsi="Arial" w:cs="Arial"/>
                <w:color w:val="000000"/>
              </w:rPr>
              <w:t xml:space="preserve">Luego, se le explicará que se hará en esta sesión, mencionando que se pasarán unas pruebas </w:t>
            </w:r>
            <w:r w:rsidR="007F05C0" w:rsidRPr="000A7710">
              <w:rPr>
                <w:rFonts w:ascii="Arial" w:eastAsia="Arial" w:hAnsi="Arial" w:cs="Arial"/>
                <w:color w:val="000000"/>
              </w:rPr>
              <w:t xml:space="preserve">en las que tiene que dibujar. </w:t>
            </w:r>
          </w:p>
          <w:p w14:paraId="0FD2EB42" w14:textId="77777777" w:rsidR="000A7710" w:rsidRPr="000A7710" w:rsidRDefault="000A7710" w:rsidP="000A7710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2B3C4B3" w14:textId="77777777" w:rsidR="003C2076" w:rsidRDefault="0022728D" w:rsidP="00A641D2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22728D">
              <w:rPr>
                <w:rFonts w:ascii="Arial" w:eastAsia="Arial" w:hAnsi="Arial" w:cs="Arial"/>
                <w:b/>
                <w:bCs/>
                <w:color w:val="000000"/>
              </w:rPr>
              <w:t>Actividades (50 minutos aproximadamente):</w:t>
            </w:r>
          </w:p>
          <w:p w14:paraId="5F64A5D7" w14:textId="0B6063F5" w:rsidR="00D21907" w:rsidRPr="00D21907" w:rsidRDefault="00D21907" w:rsidP="0022728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Fotografía mental (5 minutos aproximadamente): </w:t>
            </w:r>
            <w:r w:rsidR="00805734">
              <w:rPr>
                <w:rFonts w:ascii="Arial" w:hAnsi="Arial" w:cs="Arial"/>
                <w:color w:val="000000"/>
              </w:rPr>
              <w:t xml:space="preserve">se le mostrarán imágenes a la paciente por medio de una presentación </w:t>
            </w:r>
            <w:r w:rsidR="00805734">
              <w:rPr>
                <w:rFonts w:ascii="Arial" w:hAnsi="Arial" w:cs="Arial"/>
                <w:i/>
                <w:iCs/>
                <w:color w:val="000000"/>
              </w:rPr>
              <w:t>PowerPoint</w:t>
            </w:r>
            <w:r w:rsidR="00805734">
              <w:rPr>
                <w:rFonts w:ascii="Arial" w:hAnsi="Arial" w:cs="Arial"/>
                <w:color w:val="000000"/>
              </w:rPr>
              <w:t xml:space="preserve"> por 30 segundos. Se le pedirá que las observe atentamente y que trate de memorizarlas. Una vez hayan pasado los 30 segundos, se quitará la imagen y la paciente tendrá que describir la imagen con todos los detalles que recuerde. Este ejercicio se realizará con 3 imágenes.</w:t>
            </w:r>
          </w:p>
          <w:p w14:paraId="7DC2B6F3" w14:textId="7093565A" w:rsidR="0022728D" w:rsidRDefault="004327BE" w:rsidP="0022728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Aplicar la prueba proyectiva de la </w:t>
            </w:r>
            <w:r w:rsidR="0061224F">
              <w:rPr>
                <w:rFonts w:ascii="Arial" w:eastAsia="Arial" w:hAnsi="Arial" w:cs="Arial"/>
                <w:b/>
                <w:bCs/>
                <w:color w:val="000000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>amilia</w:t>
            </w:r>
            <w:r w:rsidR="009F7491">
              <w:rPr>
                <w:rFonts w:ascii="Arial" w:eastAsia="Arial" w:hAnsi="Arial" w:cs="Arial"/>
                <w:b/>
                <w:bCs/>
                <w:color w:val="000000"/>
              </w:rPr>
              <w:t xml:space="preserve"> (</w:t>
            </w:r>
            <w:r w:rsidR="0083494D">
              <w:rPr>
                <w:rFonts w:ascii="Arial" w:eastAsia="Arial" w:hAnsi="Arial" w:cs="Arial"/>
                <w:b/>
                <w:bCs/>
                <w:color w:val="000000"/>
              </w:rPr>
              <w:t>3</w:t>
            </w:r>
            <w:r w:rsidR="002A3C76">
              <w:rPr>
                <w:rFonts w:ascii="Arial" w:eastAsia="Arial" w:hAnsi="Arial" w:cs="Arial"/>
                <w:b/>
                <w:bCs/>
                <w:color w:val="000000"/>
              </w:rPr>
              <w:t>5</w:t>
            </w:r>
            <w:r w:rsidR="009E07FE"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 w:rsidR="009F7491">
              <w:rPr>
                <w:rFonts w:ascii="Arial" w:eastAsia="Arial" w:hAnsi="Arial" w:cs="Arial"/>
                <w:b/>
                <w:bCs/>
                <w:color w:val="000000"/>
              </w:rPr>
              <w:t xml:space="preserve">minutos aproximadamente): </w:t>
            </w:r>
            <w:r w:rsidR="0083494D" w:rsidRPr="0083494D">
              <w:rPr>
                <w:rFonts w:ascii="Arial" w:eastAsia="Arial" w:hAnsi="Arial" w:cs="Arial"/>
                <w:color w:val="000000"/>
              </w:rPr>
              <w:t xml:space="preserve">se </w:t>
            </w:r>
            <w:r w:rsidR="0083494D">
              <w:rPr>
                <w:rFonts w:ascii="Arial" w:eastAsia="Arial" w:hAnsi="Arial" w:cs="Arial"/>
                <w:color w:val="000000"/>
              </w:rPr>
              <w:t>pedirá a la paciente que saque</w:t>
            </w:r>
            <w:r w:rsidR="0083494D" w:rsidRPr="0083494D">
              <w:rPr>
                <w:rFonts w:ascii="Arial" w:eastAsia="Arial" w:hAnsi="Arial" w:cs="Arial"/>
                <w:color w:val="000000"/>
              </w:rPr>
              <w:t xml:space="preserve"> tres </w:t>
            </w:r>
            <w:r w:rsidR="0083494D">
              <w:rPr>
                <w:rFonts w:ascii="Arial" w:eastAsia="Arial" w:hAnsi="Arial" w:cs="Arial"/>
                <w:color w:val="000000"/>
              </w:rPr>
              <w:t>hojas y que las coloque de manera horizontal. Luego,</w:t>
            </w:r>
            <w:r w:rsidR="0083494D" w:rsidRPr="0083494D">
              <w:rPr>
                <w:rFonts w:ascii="Arial" w:eastAsia="Arial" w:hAnsi="Arial" w:cs="Arial"/>
                <w:color w:val="000000"/>
              </w:rPr>
              <w:t xml:space="preserve"> se le pedirá que realice un dibujo de su familia real, de su familia ideal y de su familia haciendo algo (kinestésica). Mientras realice los dibujos, se estará observando a</w:t>
            </w:r>
            <w:r w:rsidR="00922FFA">
              <w:rPr>
                <w:rFonts w:ascii="Arial" w:eastAsia="Arial" w:hAnsi="Arial" w:cs="Arial"/>
                <w:color w:val="000000"/>
              </w:rPr>
              <w:t xml:space="preserve"> la</w:t>
            </w:r>
            <w:r w:rsidR="0083494D" w:rsidRPr="0083494D">
              <w:rPr>
                <w:rFonts w:ascii="Arial" w:eastAsia="Arial" w:hAnsi="Arial" w:cs="Arial"/>
                <w:color w:val="000000"/>
              </w:rPr>
              <w:t xml:space="preserve"> paciente ya que esto será útil para la interpretación de la prueba. Luego, se le harán preguntas acerca de los dibujos que realizó</w:t>
            </w:r>
            <w:r w:rsidR="00922FFA">
              <w:rPr>
                <w:rFonts w:ascii="Arial" w:eastAsia="Arial" w:hAnsi="Arial" w:cs="Arial"/>
                <w:color w:val="000000"/>
              </w:rPr>
              <w:t xml:space="preserve">. </w:t>
            </w:r>
            <w:r w:rsidR="001F1890">
              <w:rPr>
                <w:rFonts w:ascii="Arial" w:eastAsia="Arial" w:hAnsi="Arial" w:cs="Arial"/>
                <w:color w:val="000000"/>
              </w:rPr>
              <w:t xml:space="preserve">Cuando termine cada dibujo, se le pedirá que los enseñe a la cámara para que </w:t>
            </w:r>
            <w:r w:rsidR="00F34697">
              <w:rPr>
                <w:rFonts w:ascii="Arial" w:eastAsia="Arial" w:hAnsi="Arial" w:cs="Arial"/>
                <w:color w:val="000000"/>
              </w:rPr>
              <w:t xml:space="preserve">la terapeuta pueda tomar una captura de la pantalla y tener los dibujos. </w:t>
            </w:r>
          </w:p>
          <w:p w14:paraId="01C46C1B" w14:textId="0F093DC5" w:rsidR="00C60BBC" w:rsidRDefault="001E1C76" w:rsidP="0022728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Aplicar la prueba proyectiva </w:t>
            </w:r>
            <w:r w:rsidR="009A308D">
              <w:rPr>
                <w:rFonts w:ascii="Arial" w:eastAsia="Arial" w:hAnsi="Arial" w:cs="Arial"/>
                <w:b/>
                <w:bCs/>
                <w:color w:val="000000"/>
              </w:rPr>
              <w:t xml:space="preserve">de la </w:t>
            </w:r>
            <w:r w:rsidR="0073352B">
              <w:rPr>
                <w:rFonts w:ascii="Arial" w:eastAsia="Arial" w:hAnsi="Arial" w:cs="Arial"/>
                <w:b/>
                <w:bCs/>
                <w:color w:val="000000"/>
              </w:rPr>
              <w:t>P</w:t>
            </w:r>
            <w:r w:rsidR="009A308D">
              <w:rPr>
                <w:rFonts w:ascii="Arial" w:eastAsia="Arial" w:hAnsi="Arial" w:cs="Arial"/>
                <w:b/>
                <w:bCs/>
                <w:color w:val="000000"/>
              </w:rPr>
              <w:t xml:space="preserve">ersona </w:t>
            </w:r>
            <w:r w:rsidR="0073352B">
              <w:rPr>
                <w:rFonts w:ascii="Arial" w:eastAsia="Arial" w:hAnsi="Arial" w:cs="Arial"/>
                <w:b/>
                <w:bCs/>
                <w:color w:val="000000"/>
              </w:rPr>
              <w:t>B</w:t>
            </w:r>
            <w:r w:rsidR="009A308D">
              <w:rPr>
                <w:rFonts w:ascii="Arial" w:eastAsia="Arial" w:hAnsi="Arial" w:cs="Arial"/>
                <w:b/>
                <w:bCs/>
                <w:color w:val="000000"/>
              </w:rPr>
              <w:t xml:space="preserve">ajo </w:t>
            </w:r>
            <w:r w:rsidR="0073352B">
              <w:rPr>
                <w:rFonts w:ascii="Arial" w:eastAsia="Arial" w:hAnsi="Arial" w:cs="Arial"/>
                <w:b/>
                <w:bCs/>
                <w:color w:val="000000"/>
              </w:rPr>
              <w:t>L</w:t>
            </w:r>
            <w:r w:rsidR="009A308D">
              <w:rPr>
                <w:rFonts w:ascii="Arial" w:eastAsia="Arial" w:hAnsi="Arial" w:cs="Arial"/>
                <w:b/>
                <w:bCs/>
                <w:color w:val="000000"/>
              </w:rPr>
              <w:t xml:space="preserve">a </w:t>
            </w:r>
            <w:r w:rsidR="0073352B">
              <w:rPr>
                <w:rFonts w:ascii="Arial" w:eastAsia="Arial" w:hAnsi="Arial" w:cs="Arial"/>
                <w:b/>
                <w:bCs/>
                <w:color w:val="000000"/>
              </w:rPr>
              <w:t>L</w:t>
            </w:r>
            <w:r w:rsidR="009A308D">
              <w:rPr>
                <w:rFonts w:ascii="Arial" w:eastAsia="Arial" w:hAnsi="Arial" w:cs="Arial"/>
                <w:b/>
                <w:bCs/>
                <w:color w:val="000000"/>
              </w:rPr>
              <w:t>luvia (</w:t>
            </w:r>
            <w:r w:rsidR="002A3C76">
              <w:rPr>
                <w:rFonts w:ascii="Arial" w:eastAsia="Arial" w:hAnsi="Arial" w:cs="Arial"/>
                <w:b/>
                <w:bCs/>
                <w:color w:val="000000"/>
              </w:rPr>
              <w:t>1</w:t>
            </w:r>
            <w:r w:rsidR="00D21907">
              <w:rPr>
                <w:rFonts w:ascii="Arial" w:eastAsia="Arial" w:hAnsi="Arial" w:cs="Arial"/>
                <w:b/>
                <w:bCs/>
                <w:color w:val="000000"/>
              </w:rPr>
              <w:t>0</w:t>
            </w:r>
            <w:r w:rsidR="002A3C76">
              <w:rPr>
                <w:rFonts w:ascii="Arial" w:eastAsia="Arial" w:hAnsi="Arial" w:cs="Arial"/>
                <w:b/>
                <w:bCs/>
                <w:color w:val="000000"/>
              </w:rPr>
              <w:t xml:space="preserve"> minutos aproximadamente):</w:t>
            </w:r>
            <w:r w:rsidR="00C60BBC">
              <w:rPr>
                <w:rFonts w:ascii="Arial" w:eastAsia="Arial" w:hAnsi="Arial" w:cs="Arial"/>
                <w:color w:val="000000"/>
              </w:rPr>
              <w:t xml:space="preserve"> </w:t>
            </w:r>
            <w:r w:rsidR="00330F3A">
              <w:rPr>
                <w:rFonts w:ascii="Arial" w:eastAsia="Arial" w:hAnsi="Arial" w:cs="Arial"/>
                <w:color w:val="000000"/>
              </w:rPr>
              <w:t xml:space="preserve">se le dirá a la paciente </w:t>
            </w:r>
            <w:r w:rsidR="00CD4283">
              <w:rPr>
                <w:rFonts w:ascii="Arial" w:eastAsia="Arial" w:hAnsi="Arial" w:cs="Arial"/>
                <w:color w:val="000000"/>
              </w:rPr>
              <w:t>que,</w:t>
            </w:r>
            <w:r w:rsidR="00330F3A">
              <w:rPr>
                <w:rFonts w:ascii="Arial" w:eastAsia="Arial" w:hAnsi="Arial" w:cs="Arial"/>
                <w:color w:val="000000"/>
              </w:rPr>
              <w:t xml:space="preserve"> en una hoja colocada d</w:t>
            </w:r>
            <w:r w:rsidR="00FE47A8">
              <w:rPr>
                <w:rFonts w:ascii="Arial" w:eastAsia="Arial" w:hAnsi="Arial" w:cs="Arial"/>
                <w:color w:val="000000"/>
              </w:rPr>
              <w:t xml:space="preserve">e manera vertical, </w:t>
            </w:r>
            <w:r w:rsidR="00CD4283">
              <w:rPr>
                <w:rFonts w:ascii="Arial" w:eastAsia="Arial" w:hAnsi="Arial" w:cs="Arial"/>
                <w:color w:val="000000"/>
              </w:rPr>
              <w:t>dibuje a una persona que se encuentre debajo de la lluvia. Se recalcará que no debe quedarle perfecto</w:t>
            </w:r>
            <w:r w:rsidR="008228DC">
              <w:rPr>
                <w:rFonts w:ascii="Arial" w:eastAsia="Arial" w:hAnsi="Arial" w:cs="Arial"/>
                <w:color w:val="000000"/>
              </w:rPr>
              <w:t xml:space="preserve"> y que puede realizarlo de la manera que ella desea. </w:t>
            </w:r>
            <w:r w:rsidR="001F1890">
              <w:rPr>
                <w:rFonts w:ascii="Arial" w:eastAsia="Arial" w:hAnsi="Arial" w:cs="Arial"/>
                <w:color w:val="000000"/>
              </w:rPr>
              <w:t xml:space="preserve">Una vez termine, se le pedirá que enseñe el dibujo por la cámara para que la terapeuta tome una captura de pantalla y así guardar el dibujo. </w:t>
            </w:r>
          </w:p>
          <w:p w14:paraId="0E2F59FF" w14:textId="77777777" w:rsidR="008F2383" w:rsidRDefault="008F2383" w:rsidP="0022728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</w:p>
          <w:p w14:paraId="2056DFF9" w14:textId="3540C4B5" w:rsidR="008F2383" w:rsidRPr="008F2383" w:rsidRDefault="008F2383" w:rsidP="008F2383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Cierre y conclusión </w:t>
            </w:r>
            <w:r w:rsidR="001C69F9">
              <w:rPr>
                <w:rFonts w:ascii="Arial" w:eastAsia="Arial" w:hAnsi="Arial" w:cs="Arial"/>
                <w:b/>
                <w:bCs/>
                <w:color w:val="000000"/>
              </w:rPr>
              <w:t>(</w:t>
            </w:r>
            <w:r w:rsidR="0012495C">
              <w:rPr>
                <w:rFonts w:ascii="Arial" w:eastAsia="Arial" w:hAnsi="Arial" w:cs="Arial"/>
                <w:b/>
                <w:bCs/>
                <w:color w:val="000000"/>
              </w:rPr>
              <w:t>5</w:t>
            </w:r>
            <w:r w:rsidR="001C69F9">
              <w:rPr>
                <w:rFonts w:ascii="Arial" w:eastAsia="Arial" w:hAnsi="Arial" w:cs="Arial"/>
                <w:b/>
                <w:bCs/>
                <w:color w:val="000000"/>
              </w:rPr>
              <w:t xml:space="preserve"> minutos aproximadamente): </w:t>
            </w:r>
            <w:r w:rsidR="00C045B8">
              <w:rPr>
                <w:rFonts w:ascii="Arial" w:eastAsia="Arial" w:hAnsi="Arial" w:cs="Arial"/>
                <w:color w:val="000000"/>
              </w:rPr>
              <w:t>se terminará la sesión con un</w:t>
            </w:r>
            <w:r w:rsidR="004A7567">
              <w:rPr>
                <w:rFonts w:ascii="Arial" w:eastAsia="Arial" w:hAnsi="Arial" w:cs="Arial"/>
                <w:color w:val="000000"/>
              </w:rPr>
              <w:t xml:space="preserve"> resumen </w:t>
            </w:r>
            <w:r w:rsidR="00C045B8">
              <w:rPr>
                <w:rFonts w:ascii="Arial" w:eastAsia="Arial" w:hAnsi="Arial" w:cs="Arial"/>
                <w:color w:val="000000"/>
              </w:rPr>
              <w:t>de qué se realizó</w:t>
            </w:r>
            <w:r w:rsidR="004A7567">
              <w:rPr>
                <w:rFonts w:ascii="Arial" w:eastAsia="Arial" w:hAnsi="Arial" w:cs="Arial"/>
                <w:color w:val="000000"/>
              </w:rPr>
              <w:t xml:space="preserve"> durante la sesión</w:t>
            </w:r>
            <w:r w:rsidR="00E512E1">
              <w:rPr>
                <w:rFonts w:ascii="Arial" w:eastAsia="Arial" w:hAnsi="Arial" w:cs="Arial"/>
                <w:color w:val="000000"/>
              </w:rPr>
              <w:t xml:space="preserve">. </w:t>
            </w:r>
            <w:r w:rsidR="00DB482C">
              <w:rPr>
                <w:rFonts w:ascii="Arial" w:eastAsia="Arial" w:hAnsi="Arial" w:cs="Arial"/>
                <w:color w:val="000000"/>
              </w:rPr>
              <w:t>También se le preguntará a la paciente cómo se sintió a lo largo de esta.</w:t>
            </w:r>
            <w:r w:rsidR="004A7567">
              <w:rPr>
                <w:rFonts w:ascii="Arial" w:eastAsia="Arial" w:hAnsi="Arial" w:cs="Arial"/>
                <w:color w:val="000000"/>
              </w:rPr>
              <w:t xml:space="preserve"> Luego, la terapeuta se despedirá </w:t>
            </w:r>
            <w:r w:rsidR="00B830A1">
              <w:rPr>
                <w:rFonts w:ascii="Arial" w:eastAsia="Arial" w:hAnsi="Arial" w:cs="Arial"/>
                <w:color w:val="000000"/>
              </w:rPr>
              <w:t>de la paciente y le recordará que se debe conectar la semana siguiente en el mismo horario. También, que es necesario que traiga materiales como lápiz, papel, borrador y sacapuntas.</w:t>
            </w:r>
            <w:r w:rsidR="00DB482C">
              <w:rPr>
                <w:rFonts w:ascii="Arial" w:eastAsia="Arial" w:hAnsi="Arial" w:cs="Arial"/>
                <w:color w:val="000000"/>
              </w:rPr>
              <w:t xml:space="preserve"> </w:t>
            </w:r>
            <w:r w:rsidR="006F3BB0">
              <w:rPr>
                <w:rFonts w:ascii="Arial" w:eastAsia="Arial" w:hAnsi="Arial" w:cs="Arial"/>
                <w:color w:val="000000"/>
              </w:rPr>
              <w:t>Asimismo, se le pedirá que realice los ejercicios de respiración durante la semana</w:t>
            </w:r>
            <w:r w:rsidR="00070C26">
              <w:rPr>
                <w:rFonts w:ascii="Arial" w:eastAsia="Arial" w:hAnsi="Arial" w:cs="Arial"/>
                <w:color w:val="000000"/>
              </w:rPr>
              <w:t xml:space="preserve"> realizados al inicio</w:t>
            </w:r>
            <w:r w:rsidR="007C4127">
              <w:rPr>
                <w:rFonts w:ascii="Arial" w:eastAsia="Arial" w:hAnsi="Arial" w:cs="Arial"/>
                <w:color w:val="000000"/>
              </w:rPr>
              <w:t xml:space="preserve">. </w:t>
            </w:r>
          </w:p>
        </w:tc>
        <w:tc>
          <w:tcPr>
            <w:tcW w:w="2207" w:type="dxa"/>
            <w:gridSpan w:val="2"/>
            <w:vAlign w:val="center"/>
          </w:tcPr>
          <w:p w14:paraId="224F575F" w14:textId="7EA48713" w:rsidR="00196403" w:rsidRDefault="00196403" w:rsidP="0019640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Formato prueba de </w:t>
            </w:r>
            <w:r w:rsidR="00F34697">
              <w:rPr>
                <w:rFonts w:ascii="Arial" w:eastAsia="Arial" w:hAnsi="Arial" w:cs="Arial"/>
                <w:color w:val="000000"/>
              </w:rPr>
              <w:t>proyectiva de la familia</w:t>
            </w:r>
          </w:p>
          <w:p w14:paraId="3527595F" w14:textId="281735A5" w:rsidR="00196403" w:rsidRDefault="00196403" w:rsidP="0019640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122997FB" w14:textId="77777777" w:rsidR="00196403" w:rsidRDefault="00196403" w:rsidP="0019640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Borrador</w:t>
            </w:r>
          </w:p>
          <w:p w14:paraId="407414C7" w14:textId="77777777" w:rsidR="00196403" w:rsidRDefault="00196403" w:rsidP="0019640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bond blancas (paciente)</w:t>
            </w:r>
          </w:p>
          <w:p w14:paraId="7D8883E9" w14:textId="77777777" w:rsidR="00196403" w:rsidRDefault="00196403" w:rsidP="0019640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 (paciente)</w:t>
            </w:r>
          </w:p>
          <w:p w14:paraId="3FDB2308" w14:textId="30677AA6" w:rsidR="00F67540" w:rsidRPr="004A7567" w:rsidRDefault="00572A4D" w:rsidP="00F34697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Borrador (paciente)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1B2AB768" w:rsidR="00C814CE" w:rsidRDefault="00977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Se le pedirá a la paciente </w:t>
            </w:r>
            <w:r w:rsidR="00172907">
              <w:rPr>
                <w:rFonts w:ascii="Arial" w:eastAsia="Arial" w:hAnsi="Arial" w:cs="Arial"/>
                <w:color w:val="000000" w:themeColor="text1"/>
              </w:rPr>
              <w:t>que</w:t>
            </w:r>
            <w:r w:rsidR="00435E15">
              <w:rPr>
                <w:rFonts w:ascii="Arial" w:eastAsia="Arial" w:hAnsi="Arial" w:cs="Arial"/>
                <w:color w:val="000000" w:themeColor="text1"/>
              </w:rPr>
              <w:t>,</w:t>
            </w:r>
            <w:r w:rsidR="00172907">
              <w:rPr>
                <w:rFonts w:ascii="Arial" w:eastAsia="Arial" w:hAnsi="Arial" w:cs="Arial"/>
                <w:color w:val="000000" w:themeColor="text1"/>
              </w:rPr>
              <w:t xml:space="preserve"> durante la semana, cuando se sienta enojada</w:t>
            </w:r>
            <w:r w:rsidR="009A2B4A">
              <w:rPr>
                <w:rFonts w:ascii="Arial" w:eastAsia="Arial" w:hAnsi="Arial" w:cs="Arial"/>
                <w:color w:val="000000" w:themeColor="text1"/>
              </w:rPr>
              <w:t>, triste o agitada, realice los ejercicios de respiración realizados al principio de la sesión, para que empiece a practicar desde ya la relajación.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2F724F8C" w:rsidR="00C814CE" w:rsidRDefault="00D16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N/A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71AC19E0" w14:textId="40167283" w:rsidR="00C814CE" w:rsidRPr="00017AE3" w:rsidRDefault="00A63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Prueba proyectiva de la familia</w:t>
            </w:r>
            <w:r w:rsidR="00D47FA1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: </w:t>
            </w:r>
            <w:r w:rsidR="00017AE3">
              <w:rPr>
                <w:rFonts w:ascii="Arial" w:eastAsia="Arial" w:hAnsi="Arial" w:cs="Arial"/>
                <w:color w:val="000000" w:themeColor="text1"/>
              </w:rPr>
              <w:t xml:space="preserve">esta prueba será utilizada para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evaluar las dinámicas de la familia de la paciente. </w:t>
            </w:r>
          </w:p>
          <w:p w14:paraId="65637C8B" w14:textId="27FB2D82" w:rsidR="00D47FA1" w:rsidRDefault="00D47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Prueba proyectiva del árbol:</w:t>
            </w:r>
            <w:r w:rsidR="009648AD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</w:t>
            </w:r>
            <w:r w:rsidR="005F643B">
              <w:rPr>
                <w:rFonts w:ascii="Arial" w:eastAsia="Arial" w:hAnsi="Arial" w:cs="Arial"/>
                <w:color w:val="000000" w:themeColor="text1"/>
              </w:rPr>
              <w:t xml:space="preserve">esta prueba evaluará el autoconcepto o la percepción del yo de la paciente. </w:t>
            </w:r>
          </w:p>
          <w:p w14:paraId="22F182DC" w14:textId="61B8175F" w:rsidR="001747FD" w:rsidRPr="005F643B" w:rsidRDefault="00174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Fotografía mental: </w:t>
            </w:r>
            <w:r>
              <w:rPr>
                <w:rFonts w:ascii="Arial" w:hAnsi="Arial" w:cs="Arial"/>
                <w:color w:val="000000"/>
              </w:rPr>
              <w:t>se utilizará esta actividad para evaluar la memoria de la paciente, su concentración y atención, al igual que su tiempo de respuesta, analizando si le toma mucho tiempo formular una descripción.</w:t>
            </w:r>
          </w:p>
          <w:p w14:paraId="68F9E70D" w14:textId="13567ECA" w:rsidR="00D47FA1" w:rsidRPr="005F643B" w:rsidRDefault="00B305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Examen del estado mental: </w:t>
            </w:r>
            <w:r w:rsidR="00F707CD">
              <w:rPr>
                <w:rFonts w:ascii="Arial" w:eastAsia="Arial" w:hAnsi="Arial" w:cs="Arial"/>
                <w:color w:val="000000" w:themeColor="text1"/>
              </w:rPr>
              <w:t>en esta sesión, se estará evaluando la conducta, lenguaje (corporal y verbal)</w:t>
            </w:r>
            <w:r w:rsidR="004B67A6">
              <w:rPr>
                <w:rFonts w:ascii="Arial" w:eastAsia="Arial" w:hAnsi="Arial" w:cs="Arial"/>
                <w:color w:val="000000" w:themeColor="text1"/>
              </w:rPr>
              <w:t xml:space="preserve"> y actitud de la paciente, ya que todo esto será tomado en cuenta para la evaluación del examen del estado mental que ayudará también a precisar un diagnóstico.</w:t>
            </w:r>
          </w:p>
        </w:tc>
      </w:tr>
    </w:tbl>
    <w:p w14:paraId="2236F951" w14:textId="77777777" w:rsidR="00C814CE" w:rsidRDefault="00C814CE" w:rsidP="00FC2BB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233A5" w14:textId="77777777" w:rsidR="00D0162F" w:rsidRDefault="00D0162F">
      <w:pPr>
        <w:spacing w:after="0" w:line="240" w:lineRule="auto"/>
      </w:pPr>
      <w:r>
        <w:separator/>
      </w:r>
    </w:p>
  </w:endnote>
  <w:endnote w:type="continuationSeparator" w:id="0">
    <w:p w14:paraId="6E36AA4B" w14:textId="77777777" w:rsidR="00D0162F" w:rsidRDefault="00D0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071E5" w14:textId="77777777" w:rsidR="00D0162F" w:rsidRDefault="00D0162F">
      <w:pPr>
        <w:spacing w:after="0" w:line="240" w:lineRule="auto"/>
      </w:pPr>
      <w:r>
        <w:separator/>
      </w:r>
    </w:p>
  </w:footnote>
  <w:footnote w:type="continuationSeparator" w:id="0">
    <w:p w14:paraId="03AB725E" w14:textId="77777777" w:rsidR="00D0162F" w:rsidRDefault="00D01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E10DA"/>
    <w:multiLevelType w:val="hybridMultilevel"/>
    <w:tmpl w:val="313646B0"/>
    <w:lvl w:ilvl="0" w:tplc="C8A6367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6352ED"/>
    <w:multiLevelType w:val="hybridMultilevel"/>
    <w:tmpl w:val="B072A92C"/>
    <w:lvl w:ilvl="0" w:tplc="CE2ABD74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9434BF"/>
    <w:multiLevelType w:val="hybridMultilevel"/>
    <w:tmpl w:val="12E05794"/>
    <w:lvl w:ilvl="0" w:tplc="609480FE">
      <w:start w:val="3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AEF13D8"/>
    <w:multiLevelType w:val="hybridMultilevel"/>
    <w:tmpl w:val="6EF89666"/>
    <w:lvl w:ilvl="0" w:tplc="88A217EE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17AE3"/>
    <w:rsid w:val="00070C26"/>
    <w:rsid w:val="00090049"/>
    <w:rsid w:val="000A335D"/>
    <w:rsid w:val="000A7710"/>
    <w:rsid w:val="001245FC"/>
    <w:rsid w:val="0012495C"/>
    <w:rsid w:val="00130A8D"/>
    <w:rsid w:val="00135B22"/>
    <w:rsid w:val="001517D1"/>
    <w:rsid w:val="00154E1E"/>
    <w:rsid w:val="00171992"/>
    <w:rsid w:val="00172907"/>
    <w:rsid w:val="001747FD"/>
    <w:rsid w:val="00196403"/>
    <w:rsid w:val="001A0EF8"/>
    <w:rsid w:val="001B5003"/>
    <w:rsid w:val="001C4A19"/>
    <w:rsid w:val="001C69F9"/>
    <w:rsid w:val="001E1C76"/>
    <w:rsid w:val="001F1890"/>
    <w:rsid w:val="00204A1B"/>
    <w:rsid w:val="00205BD9"/>
    <w:rsid w:val="0022728D"/>
    <w:rsid w:val="002A3C76"/>
    <w:rsid w:val="002C00E1"/>
    <w:rsid w:val="00330F3A"/>
    <w:rsid w:val="0033451E"/>
    <w:rsid w:val="003364EF"/>
    <w:rsid w:val="003C2076"/>
    <w:rsid w:val="003E49E6"/>
    <w:rsid w:val="003F3A6F"/>
    <w:rsid w:val="003F6EF5"/>
    <w:rsid w:val="004327BE"/>
    <w:rsid w:val="004353C0"/>
    <w:rsid w:val="00435E15"/>
    <w:rsid w:val="00480F2D"/>
    <w:rsid w:val="004A7567"/>
    <w:rsid w:val="004B146F"/>
    <w:rsid w:val="004B67A6"/>
    <w:rsid w:val="004D2A71"/>
    <w:rsid w:val="004F34BB"/>
    <w:rsid w:val="004F68AE"/>
    <w:rsid w:val="00555237"/>
    <w:rsid w:val="00555DD6"/>
    <w:rsid w:val="00572A4D"/>
    <w:rsid w:val="005A3B1E"/>
    <w:rsid w:val="005F1F2F"/>
    <w:rsid w:val="005F643B"/>
    <w:rsid w:val="0061224F"/>
    <w:rsid w:val="00614EB9"/>
    <w:rsid w:val="00645433"/>
    <w:rsid w:val="00652681"/>
    <w:rsid w:val="006827DF"/>
    <w:rsid w:val="006F3BB0"/>
    <w:rsid w:val="0073352B"/>
    <w:rsid w:val="007535CC"/>
    <w:rsid w:val="00762DA4"/>
    <w:rsid w:val="00794123"/>
    <w:rsid w:val="007A16E6"/>
    <w:rsid w:val="007A6D6D"/>
    <w:rsid w:val="007B7818"/>
    <w:rsid w:val="007C4127"/>
    <w:rsid w:val="007F05C0"/>
    <w:rsid w:val="007F49DC"/>
    <w:rsid w:val="00805734"/>
    <w:rsid w:val="008228DC"/>
    <w:rsid w:val="0083494D"/>
    <w:rsid w:val="00834BB2"/>
    <w:rsid w:val="00851675"/>
    <w:rsid w:val="0085328F"/>
    <w:rsid w:val="00880C6B"/>
    <w:rsid w:val="008B7EC4"/>
    <w:rsid w:val="008C1904"/>
    <w:rsid w:val="008E2388"/>
    <w:rsid w:val="008F2383"/>
    <w:rsid w:val="008F4E05"/>
    <w:rsid w:val="00922FFA"/>
    <w:rsid w:val="00953009"/>
    <w:rsid w:val="009648AD"/>
    <w:rsid w:val="00971371"/>
    <w:rsid w:val="00977F86"/>
    <w:rsid w:val="009908CB"/>
    <w:rsid w:val="009A2B4A"/>
    <w:rsid w:val="009A308D"/>
    <w:rsid w:val="009C0578"/>
    <w:rsid w:val="009E07FE"/>
    <w:rsid w:val="009F7491"/>
    <w:rsid w:val="00A35FE2"/>
    <w:rsid w:val="00A40C34"/>
    <w:rsid w:val="00A416E9"/>
    <w:rsid w:val="00A533B4"/>
    <w:rsid w:val="00A6396B"/>
    <w:rsid w:val="00A641D2"/>
    <w:rsid w:val="00AD397C"/>
    <w:rsid w:val="00B12033"/>
    <w:rsid w:val="00B3053F"/>
    <w:rsid w:val="00B61F02"/>
    <w:rsid w:val="00B75245"/>
    <w:rsid w:val="00B830A1"/>
    <w:rsid w:val="00B97002"/>
    <w:rsid w:val="00BE4E6C"/>
    <w:rsid w:val="00C045B8"/>
    <w:rsid w:val="00C23CCA"/>
    <w:rsid w:val="00C578F0"/>
    <w:rsid w:val="00C60BBC"/>
    <w:rsid w:val="00C80106"/>
    <w:rsid w:val="00C814CE"/>
    <w:rsid w:val="00CA2020"/>
    <w:rsid w:val="00CD4283"/>
    <w:rsid w:val="00D0162F"/>
    <w:rsid w:val="00D164EC"/>
    <w:rsid w:val="00D21907"/>
    <w:rsid w:val="00D47FA1"/>
    <w:rsid w:val="00DB482C"/>
    <w:rsid w:val="00E512E1"/>
    <w:rsid w:val="00EF5DE7"/>
    <w:rsid w:val="00F070C0"/>
    <w:rsid w:val="00F34697"/>
    <w:rsid w:val="00F44D0A"/>
    <w:rsid w:val="00F6570B"/>
    <w:rsid w:val="00F67540"/>
    <w:rsid w:val="00F6798C"/>
    <w:rsid w:val="00F707CD"/>
    <w:rsid w:val="00FC2BB8"/>
    <w:rsid w:val="00FE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1A0EF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57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5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846</Words>
  <Characters>4659</Characters>
  <Application>Microsoft Office Word</Application>
  <DocSecurity>0</DocSecurity>
  <Lines>38</Lines>
  <Paragraphs>10</Paragraphs>
  <ScaleCrop>false</ScaleCrop>
  <Company>Toshiba</Company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Ana Gabriela Stein</cp:lastModifiedBy>
  <cp:revision>121</cp:revision>
  <dcterms:created xsi:type="dcterms:W3CDTF">2022-01-14T15:54:00Z</dcterms:created>
  <dcterms:modified xsi:type="dcterms:W3CDTF">2022-02-07T02:50:00Z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42535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