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CAMPO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6</w:t>
      </w:r>
    </w:p>
    <w:tbl>
      <w:tblPr>
        <w:tblStyle w:val="Table1"/>
        <w:tblW w:w="259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96"/>
        <w:tblGridChange w:id="0">
          <w:tblGrid>
            <w:gridCol w:w="25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Semestre: 1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Nathalia Jimenez</w:t>
            </w:r>
          </w:p>
        </w:tc>
      </w:tr>
    </w:tbl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Isabella Saravia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6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K.G.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 de marzo del 2022 a las 3:00p.m.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Indagar en la paciente, por medio de la escucha activa, para poder encontrar las situaciones problemáticas que más le afectan y ayudarla a manejarlas.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Poder explicarle a la paciente los resultados de sus pruebas con el objetivo de que ella  tenga un conocimiento más profundo de sí misma y sus problemáticas.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Indagar acerca de las distintas preocupaciones o problemas que afectan la vida de la paciente. Descubrir qué otros aspectos inconscientes en la mente de la paciente disminuyen su calidad de vida y la afectan para ayudarle a identificarlos y tratarlos.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Brindarle a la paciente los resultados de sus pruebas proyectivas y psicométricas, las cuales la ayudarán a poder identificar sus problemas actuales. Los resultados de las pruebas permitirán a la paciente estar más consciente de su estado actual y lo que debe mejorar, así como de sus fortalezas.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Además, se le brindará psicoeducación acerca de todas las problemáticas que se le mencionen, esto evitará las malas interpretaciones.  Adicional a eso, ayudará a ampliar el conocimiento de la paciente acerca de sí misma.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utilizaron los resultados de las pruebas psicométricas y proyectivas para poder brindar información de la paciente acerca de sí misma. Esto le permitió estar más consciente de los aspectos que pueden llegar a afectarle en su vida. 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También, se utilizó la escucha activa y el diálogo socrático para hablar sobre las distintas problemáticas de la semana que mencionó la paciente.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logró llevar a cabo la presentación de los resultados de las pruebas, lo cual estaba planeado para la sesión.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Porque la paciente pudo identificar muchos aspectos de sí misma que reprimía o que no estaba dispuesta a ver. Ella comentó que le ayudó mucho poder estar consciente de los aspectos que podíamos mejorar.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paciente menciona haberse sentido muy nerviosa porque tenía que pedirle permiso a su mamá para poder juntarse con un amigo.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Ella comenta que sus padres suelen “enojarse” cuando ella les pide permiso para salir. A pesar de que ella rara vez sale de su casa.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Luego, cuenta que tuvo niveles de ansiedad muy elevados el día que asistió a una capacitación, lo cual le causó una palpitación rápida, respiración agitada y temblor. Ella menciona que solo pudo ser capaz de calmarse cuando se aisló de los demás y fue al baño a estar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Ella comenta que solo puede calmar su ansiedad cuando se encuentra sola, no es capaz de autoregularse con otras personas cerca.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K.G. expresa que tiene miedo de estar muy nerviosa y no poderse controlar, especialmente en eventos sociales. Ella dice que no le importa hacer el ridículo, pero no le gusta que nadie la vea mal.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Ella comenta que tampoco le gusta que su familia 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vea nerviosa ni que la vean triste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También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cuenta que no le gusta expresar sus sentimientos con las demás personas porque “no le gusta dar explicaciones de porqué se siente así”.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Luego de brindar los resultados de las pruebas, la paciente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puso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llorar.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llegó a la conclusión que la paciente quería trabajar en los siguientes aspectos: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Aprender a mostrarse vulnerables ante las demás personas.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Ponerse a ella misma primero.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Ser consciente de sus emociones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Aprender estrategias para poder manejar una crisis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Dormir mejor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Mejorar sus hábitos alimenticios, de sueño y cuidar su salud en general. 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La paciente se presenta a sesión con </w:t>
      </w:r>
      <w:r w:rsidDel="00000000" w:rsidR="00000000" w:rsidRPr="00000000">
        <w:rPr>
          <w:rFonts w:ascii="Arial" w:cs="Arial" w:eastAsia="Arial" w:hAnsi="Arial"/>
          <w:strike w:val="1"/>
          <w:color w:val="000000"/>
          <w:u w:val="single"/>
          <w:rtl w:val="0"/>
        </w:rPr>
        <w:t xml:space="preserve">un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 pelo arreglado y atuendo de acuerdo con su edad. No se puede llegar a apreciar la postura de K.G. pero mantiene una expresión calmada y sonríe constantemente durante la terapia. Además, suele tener un habla y expresión normal.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 la sesión se aprendió acerca de la importancia de los hábitos saludables. Al indagar en los hábitos de la paciente, </w:t>
      </w:r>
      <w:r w:rsidDel="00000000" w:rsidR="00000000" w:rsidRPr="00000000">
        <w:rPr>
          <w:rFonts w:ascii="Arial" w:cs="Arial" w:eastAsia="Arial" w:hAnsi="Arial"/>
          <w:rtl w:val="0"/>
        </w:rPr>
        <w:t xml:space="preserve">pude</w:t>
      </w:r>
      <w:r w:rsidDel="00000000" w:rsidR="00000000" w:rsidRPr="00000000">
        <w:rPr>
          <w:rFonts w:ascii="Arial" w:cs="Arial" w:eastAsia="Arial" w:hAnsi="Arial"/>
          <w:rtl w:val="0"/>
        </w:rPr>
        <w:t xml:space="preserve"> entender que suele tener problemas para cuidarse a sí misma, por lo que empeora su ansiedad y se puede llegar a convertir en un círculo vicioso. Además, se llegó a aprender que los procesos terapéuticos y la psicoeducación llegan a tener una gran importancia tras pasar por sucesos traumáticos, tanto para la persona que pasó el suceso desagrable como la que lo cuidó.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fasis">
    <w:name w:val="Emphasis"/>
    <w:basedOn w:val="Fuentedeprrafopredeter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unhideWhenUsed w:val="1"/>
    <w:rsid w:val="00176C5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 w:val="1"/>
    <w:rsid w:val="00176C5A"/>
    <w:pPr>
      <w:ind w:left="720"/>
      <w:contextualSpacing w:val="1"/>
    </w:p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BA4E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BA4EDE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A4E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BA4EDE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BA4EDE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2Yk4njYKzQUOYu1TvlievY5dlg==">AMUW2mV3VkNpFawiYltUs2uvC3Sy6wdORAVZYQAQonP8lqa8Oz1AKI/O8de9issdJQ3z7xekPgfvv5dtzF2+wXHmQOkZzuUk2zCFc2lRx3SlH+qK5Au3GwvHXkIV2MF7FSCw6KAhmY1f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2022-03-11T17:28:00Z</dcterms:created>
  <dc:creator>ANA LUCIA ZELADA GUEVAR</dc:creator>
</cp:coreProperties>
</file>