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82490" w14:textId="77777777" w:rsidR="00742897" w:rsidRDefault="0074289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6"/>
        <w:tblW w:w="88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5"/>
        <w:gridCol w:w="2460"/>
        <w:gridCol w:w="1381"/>
        <w:gridCol w:w="320"/>
        <w:gridCol w:w="1887"/>
      </w:tblGrid>
      <w:tr w:rsidR="00742897" w14:paraId="789AD33A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1CBF793D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742897" w14:paraId="11ACE45F" w14:textId="77777777">
        <w:tc>
          <w:tcPr>
            <w:tcW w:w="2775" w:type="dxa"/>
            <w:shd w:val="clear" w:color="auto" w:fill="C0504D"/>
            <w:vAlign w:val="center"/>
          </w:tcPr>
          <w:p w14:paraId="66A64F81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048" w:type="dxa"/>
            <w:gridSpan w:val="4"/>
          </w:tcPr>
          <w:p w14:paraId="1544F663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Abigail Quiroa</w:t>
            </w:r>
          </w:p>
        </w:tc>
      </w:tr>
      <w:tr w:rsidR="00742897" w14:paraId="4A48307E" w14:textId="77777777">
        <w:tc>
          <w:tcPr>
            <w:tcW w:w="2775" w:type="dxa"/>
            <w:shd w:val="clear" w:color="auto" w:fill="C0504D"/>
            <w:vAlign w:val="center"/>
          </w:tcPr>
          <w:p w14:paraId="30C1D107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048" w:type="dxa"/>
            <w:gridSpan w:val="4"/>
          </w:tcPr>
          <w:p w14:paraId="167CBC15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F. E. S</w:t>
            </w:r>
          </w:p>
        </w:tc>
      </w:tr>
      <w:tr w:rsidR="00742897" w14:paraId="2D77DCDB" w14:textId="77777777">
        <w:tc>
          <w:tcPr>
            <w:tcW w:w="2775" w:type="dxa"/>
            <w:shd w:val="clear" w:color="auto" w:fill="C0504D"/>
            <w:vAlign w:val="center"/>
          </w:tcPr>
          <w:p w14:paraId="4E793AD3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460" w:type="dxa"/>
          </w:tcPr>
          <w:p w14:paraId="1BD27D75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marzo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523ABF2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748856D3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#6</w:t>
            </w:r>
          </w:p>
        </w:tc>
      </w:tr>
      <w:tr w:rsidR="00742897" w14:paraId="18D70DC5" w14:textId="77777777">
        <w:tc>
          <w:tcPr>
            <w:tcW w:w="2775" w:type="dxa"/>
            <w:shd w:val="clear" w:color="auto" w:fill="C0504D"/>
            <w:vAlign w:val="center"/>
          </w:tcPr>
          <w:p w14:paraId="6A608F4E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048" w:type="dxa"/>
            <w:gridSpan w:val="4"/>
            <w:vAlign w:val="center"/>
          </w:tcPr>
          <w:p w14:paraId="156683B2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Fortalecer los componentes de la Inteligencia Emocional en un adolescente de 19 años</w:t>
            </w:r>
          </w:p>
        </w:tc>
      </w:tr>
      <w:tr w:rsidR="00742897" w14:paraId="39FF171F" w14:textId="77777777">
        <w:tc>
          <w:tcPr>
            <w:tcW w:w="8823" w:type="dxa"/>
            <w:gridSpan w:val="5"/>
            <w:shd w:val="clear" w:color="auto" w:fill="943734"/>
          </w:tcPr>
          <w:p w14:paraId="0D380AB2" w14:textId="77777777" w:rsidR="00742897" w:rsidRDefault="00742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742897" w14:paraId="40F81F14" w14:textId="77777777">
        <w:tc>
          <w:tcPr>
            <w:tcW w:w="2775" w:type="dxa"/>
            <w:shd w:val="clear" w:color="auto" w:fill="C0504D"/>
            <w:vAlign w:val="center"/>
          </w:tcPr>
          <w:p w14:paraId="0A26CC8B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048" w:type="dxa"/>
            <w:gridSpan w:val="4"/>
            <w:vAlign w:val="center"/>
          </w:tcPr>
          <w:p w14:paraId="0D81A087" w14:textId="63BFC986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Promover que el paciente se </w:t>
            </w:r>
            <w:r>
              <w:rPr>
                <w:rFonts w:ascii="Arial" w:eastAsia="Arial" w:hAnsi="Arial" w:cs="Arial"/>
              </w:rPr>
              <w:t>conozca</w:t>
            </w:r>
            <w:r>
              <w:rPr>
                <w:rFonts w:ascii="Arial" w:eastAsia="Arial" w:hAnsi="Arial" w:cs="Arial"/>
                <w:color w:val="000000"/>
              </w:rPr>
              <w:t xml:space="preserve"> a él mismo y así mismo, conocer cuáles son sus debilidades y fortalezas. Indagar sobre el tema de su papá y mamá, el tipo de relación que tenían. </w:t>
            </w:r>
          </w:p>
        </w:tc>
      </w:tr>
      <w:tr w:rsidR="00742897" w14:paraId="5158D475" w14:textId="77777777">
        <w:tc>
          <w:tcPr>
            <w:tcW w:w="2775" w:type="dxa"/>
            <w:tcBorders>
              <w:bottom w:val="nil"/>
            </w:tcBorders>
            <w:shd w:val="clear" w:color="auto" w:fill="C0504D"/>
            <w:vAlign w:val="center"/>
          </w:tcPr>
          <w:p w14:paraId="09CD1969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048" w:type="dxa"/>
            <w:gridSpan w:val="4"/>
            <w:vAlign w:val="center"/>
          </w:tcPr>
          <w:p w14:paraId="1C548E23" w14:textId="77777777" w:rsidR="00742897" w:rsidRDefault="0058211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Autoconcepto: conocerse mucho más</w:t>
            </w:r>
          </w:p>
          <w:p w14:paraId="72DDA902" w14:textId="77777777" w:rsidR="00742897" w:rsidRDefault="0058211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Autoestima: brindar un lado positivo a las “</w:t>
            </w:r>
            <w:r>
              <w:rPr>
                <w:rFonts w:ascii="Arial" w:eastAsia="Arial" w:hAnsi="Arial" w:cs="Arial"/>
              </w:rPr>
              <w:t>debilidades</w:t>
            </w:r>
            <w:r>
              <w:rPr>
                <w:rFonts w:ascii="Arial" w:eastAsia="Arial" w:hAnsi="Arial" w:cs="Arial"/>
                <w:color w:val="000000"/>
              </w:rPr>
              <w:t>” que posea el paciente</w:t>
            </w:r>
          </w:p>
          <w:p w14:paraId="3CA998D4" w14:textId="77777777" w:rsidR="00742897" w:rsidRDefault="0058211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Entrevista con preguntas abiertas</w:t>
            </w:r>
          </w:p>
        </w:tc>
      </w:tr>
      <w:tr w:rsidR="00742897" w14:paraId="45BB7F64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57DB655E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6CCB153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42897" w14:paraId="66BC152A" w14:textId="77777777">
        <w:tc>
          <w:tcPr>
            <w:tcW w:w="6616" w:type="dxa"/>
            <w:gridSpan w:val="3"/>
            <w:vAlign w:val="center"/>
          </w:tcPr>
          <w:p w14:paraId="4512E8AF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Inicio (5 a 6 minutos)</w:t>
            </w:r>
          </w:p>
          <w:p w14:paraId="017554C0" w14:textId="77777777" w:rsidR="00742897" w:rsidRDefault="005821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se realiza por medio de la plataforma de zoom, se </w:t>
            </w:r>
            <w:r>
              <w:rPr>
                <w:rFonts w:ascii="Arial" w:eastAsia="Arial" w:hAnsi="Arial" w:cs="Arial"/>
              </w:rPr>
              <w:t>realiza</w:t>
            </w:r>
            <w:r>
              <w:rPr>
                <w:rFonts w:ascii="Arial" w:eastAsia="Arial" w:hAnsi="Arial" w:cs="Arial"/>
                <w:color w:val="000000"/>
              </w:rPr>
              <w:t xml:space="preserve"> un saludo formal al paciente y se le pregunta sobre sus actividades en el transcurso de la semana.  ¿Cómo estuvo </w:t>
            </w:r>
            <w:r>
              <w:rPr>
                <w:rFonts w:ascii="Arial" w:eastAsia="Arial" w:hAnsi="Arial" w:cs="Arial"/>
              </w:rPr>
              <w:t>anímica</w:t>
            </w:r>
            <w:r>
              <w:rPr>
                <w:rFonts w:ascii="Arial" w:eastAsia="Arial" w:hAnsi="Arial" w:cs="Arial"/>
                <w:color w:val="000000"/>
              </w:rPr>
              <w:t xml:space="preserve"> y emocionalmente? </w:t>
            </w:r>
          </w:p>
          <w:p w14:paraId="0D40EEB1" w14:textId="77777777" w:rsidR="00742897" w:rsidRDefault="00742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F11C4D6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(30 minutos)</w:t>
            </w:r>
          </w:p>
          <w:p w14:paraId="37B8FE20" w14:textId="77777777" w:rsidR="00742897" w:rsidRDefault="005821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pasada se dejó un Plan Paralelo que consistía en la respiración Diafragmática y también se le brindó la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técnica del </w:t>
            </w:r>
            <w:r>
              <w:rPr>
                <w:rFonts w:ascii="Arial" w:eastAsia="Arial" w:hAnsi="Arial" w:cs="Arial"/>
              </w:rPr>
              <w:t>semáforo</w:t>
            </w:r>
            <w:r>
              <w:rPr>
                <w:rFonts w:ascii="Arial" w:eastAsia="Arial" w:hAnsi="Arial" w:cs="Arial"/>
                <w:color w:val="000000"/>
              </w:rPr>
              <w:t xml:space="preserve"> para fortalecer el autocontrol y calmar algunos síntomas de ansiedad. </w:t>
            </w:r>
          </w:p>
          <w:p w14:paraId="39878570" w14:textId="77777777" w:rsidR="00B539A9" w:rsidRDefault="00B53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EF9F28B" w14:textId="4FA2F46B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explica que la actividad por realizar el día de hoy puede ser un poco dura, y se le recuerda que es un espacio libre, es su espacio personal y de expresión emocional.</w:t>
            </w:r>
          </w:p>
          <w:p w14:paraId="65DAA9A4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 una actividad que consiste </w:t>
            </w:r>
            <w:r>
              <w:rPr>
                <w:rFonts w:ascii="Arial" w:eastAsia="Arial" w:hAnsi="Arial" w:cs="Arial"/>
              </w:rPr>
              <w:t>en listar</w:t>
            </w:r>
            <w:r>
              <w:rPr>
                <w:rFonts w:ascii="Arial" w:eastAsia="Arial" w:hAnsi="Arial" w:cs="Arial"/>
                <w:color w:val="000000"/>
              </w:rPr>
              <w:t xml:space="preserve"> sus fortalezas y cómo las llega a utilizar en su vida diaria. Luego se realiza el lado de sus debilidades, las cuáles puede ver el lado positivo y mostrarle que puede ser una guía para el aprendizaje y autoconocimiento. </w:t>
            </w:r>
          </w:p>
          <w:p w14:paraId="10AAEF0B" w14:textId="77777777" w:rsidR="00742897" w:rsidRDefault="00742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8A13325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Para indagar un poco más el origen de la limitación de la expresión emocional con su familia, se preguntará acerca de la relación entre su papá y su mamá.</w:t>
            </w:r>
          </w:p>
          <w:p w14:paraId="2B33C41F" w14:textId="77777777" w:rsidR="00742897" w:rsidRDefault="00742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BF79D25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 último, se le recapitula que debe de seguir con el </w:t>
            </w:r>
            <w:r>
              <w:rPr>
                <w:rFonts w:ascii="Arial" w:eastAsia="Arial" w:hAnsi="Arial" w:cs="Arial"/>
              </w:rPr>
              <w:t>semáforo</w:t>
            </w:r>
            <w:r>
              <w:rPr>
                <w:rFonts w:ascii="Arial" w:eastAsia="Arial" w:hAnsi="Arial" w:cs="Arial"/>
                <w:color w:val="000000"/>
              </w:rPr>
              <w:t xml:space="preserve"> y la respiración diafragmática. </w:t>
            </w:r>
          </w:p>
          <w:p w14:paraId="65548402" w14:textId="77777777" w:rsidR="00742897" w:rsidRDefault="00742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6592C65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(10 minutos)</w:t>
            </w:r>
          </w:p>
          <w:p w14:paraId="56091F91" w14:textId="77777777" w:rsidR="00742897" w:rsidRDefault="005821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Seguido de las actividades realizadas en la sesión se dejará un tiempo de reflexión para el paciente y si desea hablar sobre algo que cause intriga en el paciente.</w:t>
            </w:r>
          </w:p>
          <w:p w14:paraId="370CE7B3" w14:textId="77777777" w:rsidR="00742897" w:rsidRDefault="00742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</w:p>
          <w:p w14:paraId="052198B2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(5 minutos)</w:t>
            </w:r>
          </w:p>
          <w:p w14:paraId="74EB8FE5" w14:textId="77777777" w:rsidR="00742897" w:rsidRDefault="005821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procederá a despedir al paciente, haciendo mención sobre el plan paralelo y su seguimiento en la </w:t>
            </w:r>
            <w:r>
              <w:rPr>
                <w:rFonts w:ascii="Arial" w:eastAsia="Arial" w:hAnsi="Arial" w:cs="Arial"/>
              </w:rPr>
              <w:t>próxima</w:t>
            </w:r>
            <w:r>
              <w:rPr>
                <w:rFonts w:ascii="Arial" w:eastAsia="Arial" w:hAnsi="Arial" w:cs="Arial"/>
                <w:color w:val="000000"/>
              </w:rPr>
              <w:t xml:space="preserve"> semana. </w:t>
            </w:r>
          </w:p>
        </w:tc>
        <w:tc>
          <w:tcPr>
            <w:tcW w:w="2207" w:type="dxa"/>
            <w:gridSpan w:val="2"/>
            <w:vAlign w:val="center"/>
          </w:tcPr>
          <w:p w14:paraId="0BFC3CFB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Cuadro de fortalezas y debilidades elaborado en Canva</w:t>
            </w:r>
          </w:p>
        </w:tc>
      </w:tr>
      <w:tr w:rsidR="00742897" w14:paraId="0FB97EA1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5884DDFF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C45757F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42897" w14:paraId="44137CA4" w14:textId="77777777">
        <w:tc>
          <w:tcPr>
            <w:tcW w:w="6616" w:type="dxa"/>
            <w:gridSpan w:val="3"/>
            <w:vAlign w:val="center"/>
          </w:tcPr>
          <w:p w14:paraId="28463026" w14:textId="77777777" w:rsidR="009A12C7" w:rsidRDefault="009A12C7" w:rsidP="009A12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Frasco de lo positivo</w:t>
            </w:r>
          </w:p>
          <w:p w14:paraId="679721F5" w14:textId="725F6BFF" w:rsidR="009A12C7" w:rsidRDefault="009A12C7" w:rsidP="009A12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Instrucciones: el paciente deberá poner cada día una fortaleza de él y palabras emotivas en frente de un espejo. </w:t>
            </w:r>
          </w:p>
        </w:tc>
        <w:tc>
          <w:tcPr>
            <w:tcW w:w="2207" w:type="dxa"/>
            <w:gridSpan w:val="2"/>
            <w:vAlign w:val="center"/>
          </w:tcPr>
          <w:p w14:paraId="1248B28B" w14:textId="0B9EFF98" w:rsidR="00742897" w:rsidRDefault="0058211B" w:rsidP="009A12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 </w:t>
            </w:r>
            <w:r w:rsidR="009A12C7">
              <w:rPr>
                <w:rFonts w:ascii="Arial" w:eastAsia="Arial" w:hAnsi="Arial" w:cs="Arial"/>
                <w:color w:val="000000"/>
              </w:rPr>
              <w:t xml:space="preserve">Frasco </w:t>
            </w:r>
          </w:p>
          <w:p w14:paraId="6DC02F4D" w14:textId="2DCB466E" w:rsidR="009A12C7" w:rsidRDefault="009A12C7" w:rsidP="009A12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Post its</w:t>
            </w:r>
          </w:p>
          <w:p w14:paraId="6A59A527" w14:textId="4A45674C" w:rsidR="009A12C7" w:rsidRDefault="009A12C7" w:rsidP="009A12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Marcadores</w:t>
            </w:r>
          </w:p>
          <w:p w14:paraId="09F62F0E" w14:textId="77777777" w:rsidR="00742897" w:rsidRDefault="00742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477D42C" w14:textId="77777777" w:rsidR="00742897" w:rsidRDefault="00742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742897" w14:paraId="618D7A97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3AA1858E" w14:textId="77777777" w:rsidR="00742897" w:rsidRDefault="0058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742897" w14:paraId="53F76CB7" w14:textId="77777777">
        <w:tc>
          <w:tcPr>
            <w:tcW w:w="8823" w:type="dxa"/>
            <w:gridSpan w:val="5"/>
            <w:vAlign w:val="center"/>
          </w:tcPr>
          <w:p w14:paraId="0BA4E32D" w14:textId="77777777" w:rsidR="00742897" w:rsidRDefault="00742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FABF38A" w14:textId="77777777" w:rsidR="00742897" w:rsidRDefault="0058211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Examen del Estado Mental: Es un examen que permite recabar información sobre el aspecto general, la conducta, características del lenguaje, el estado anímico y afectivo, el contenido del pensamiento, funciones del sensorio, </w:t>
            </w:r>
            <w:r>
              <w:rPr>
                <w:rFonts w:ascii="Arial" w:eastAsia="Arial" w:hAnsi="Arial" w:cs="Arial"/>
              </w:rPr>
              <w:t>metacognición</w:t>
            </w:r>
            <w:r>
              <w:rPr>
                <w:rFonts w:ascii="Arial" w:eastAsia="Arial" w:hAnsi="Arial" w:cs="Arial"/>
                <w:color w:val="000000"/>
              </w:rPr>
              <w:t xml:space="preserve"> y juicio. </w:t>
            </w:r>
          </w:p>
          <w:p w14:paraId="3C7447E8" w14:textId="29DCFBB1" w:rsidR="00742897" w:rsidRDefault="00742897" w:rsidP="009A12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561295BA" w14:textId="77777777" w:rsidR="00742897" w:rsidRDefault="00742897"/>
    <w:p w14:paraId="2206D3F8" w14:textId="77777777" w:rsidR="00742897" w:rsidRDefault="0074289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AFE8AEF" w14:textId="77777777" w:rsidR="00742897" w:rsidRDefault="005821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742897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B7D17" w14:textId="77777777" w:rsidR="00680371" w:rsidRDefault="00680371">
      <w:pPr>
        <w:spacing w:after="0" w:line="240" w:lineRule="auto"/>
      </w:pPr>
      <w:r>
        <w:separator/>
      </w:r>
    </w:p>
  </w:endnote>
  <w:endnote w:type="continuationSeparator" w:id="0">
    <w:p w14:paraId="74F0785A" w14:textId="77777777" w:rsidR="00680371" w:rsidRDefault="0068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F22C9" w14:textId="77777777" w:rsidR="00680371" w:rsidRDefault="00680371">
      <w:pPr>
        <w:spacing w:after="0" w:line="240" w:lineRule="auto"/>
      </w:pPr>
      <w:r>
        <w:separator/>
      </w:r>
    </w:p>
  </w:footnote>
  <w:footnote w:type="continuationSeparator" w:id="0">
    <w:p w14:paraId="58CA502C" w14:textId="77777777" w:rsidR="00680371" w:rsidRDefault="0068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C514D" w14:textId="77777777" w:rsidR="00742897" w:rsidRDefault="005821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E223A2D" wp14:editId="521E81CD">
          <wp:simplePos x="0" y="0"/>
          <wp:positionH relativeFrom="column">
            <wp:posOffset>-819139</wp:posOffset>
          </wp:positionH>
          <wp:positionV relativeFrom="paragraph">
            <wp:posOffset>-297172</wp:posOffset>
          </wp:positionV>
          <wp:extent cx="2308860" cy="857250"/>
          <wp:effectExtent l="0" t="0" r="0" b="0"/>
          <wp:wrapNone/>
          <wp:docPr id="9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431D1"/>
    <w:multiLevelType w:val="multilevel"/>
    <w:tmpl w:val="D416E840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461A37"/>
    <w:multiLevelType w:val="multilevel"/>
    <w:tmpl w:val="AA7863DA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2B01AFF"/>
    <w:multiLevelType w:val="multilevel"/>
    <w:tmpl w:val="B94C1364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897"/>
    <w:rsid w:val="0058211B"/>
    <w:rsid w:val="00680371"/>
    <w:rsid w:val="00742897"/>
    <w:rsid w:val="009A12C7"/>
    <w:rsid w:val="00B539A9"/>
    <w:rsid w:val="00DB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F1CA97F"/>
  <w15:docId w15:val="{1CF6E0C6-D549-4A10-8544-70DBC475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52E2C"/>
    <w:pPr>
      <w:spacing w:after="200" w:line="276" w:lineRule="auto"/>
      <w:ind w:left="720"/>
      <w:contextualSpacing/>
    </w:pPr>
  </w:style>
  <w:style w:type="table" w:customStyle="1" w:styleId="a0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35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35DD"/>
    <w:rPr>
      <w:b/>
      <w:bCs/>
      <w:sz w:val="20"/>
      <w:szCs w:val="20"/>
    </w:rPr>
  </w:style>
  <w:style w:type="table" w:customStyle="1" w:styleId="a2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A2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c4bA/2Nnsrt/yu0fuGgPFB4mlg==">AMUW2mWJw1nPEmHZL/uoeZ20aJN8JkWSWZ1ya0LZ0hwR28aA6Ht84ilYXDMK/AZcerqiO9oFcN+KaNaoAqVt+sPwVcN/WnL62FroWBSjYpUCaroy7jq9uzQwljICQW4SZZHozAA/AG7A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426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4</cp:revision>
  <dcterms:created xsi:type="dcterms:W3CDTF">2022-03-03T16:29:00Z</dcterms:created>
  <dcterms:modified xsi:type="dcterms:W3CDTF">2022-03-04T02:14:00Z</dcterms:modified>
</cp:coreProperties>
</file>