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Entrevista Psicopedagógica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Padres de Familia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I. Identificación</w:t>
      </w:r>
    </w:p>
    <w:p w:rsidR="00000000" w:rsidDel="00000000" w:rsidP="00000000" w:rsidRDefault="00000000" w:rsidRPr="00000000" w14:paraId="0000000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del paciente: Jose Carlos de León </w:t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del padre: Jacob Isamel de León</w:t>
      </w:r>
    </w:p>
    <w:p w:rsidR="00000000" w:rsidDel="00000000" w:rsidP="00000000" w:rsidRDefault="00000000" w:rsidRPr="00000000" w14:paraId="00000007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 la madre: María de los Ángeles Aspuac </w:t>
      </w:r>
    </w:p>
    <w:p w:rsidR="00000000" w:rsidDel="00000000" w:rsidP="00000000" w:rsidRDefault="00000000" w:rsidRPr="00000000" w14:paraId="00000008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II. Actitudes y hábitos de trabajo</w:t>
      </w:r>
    </w:p>
    <w:p w:rsidR="00000000" w:rsidDel="00000000" w:rsidP="00000000" w:rsidRDefault="00000000" w:rsidRPr="00000000" w14:paraId="0000000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piensa su hijo/a del colegio? ¿Piensa que le gusta estudiar?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gusta estudiar poco.  A veces quiere y a veces se resiste. 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¿Con qué modalidad está trabajando el centro educativo?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Híbrido, dos días a la semana  al colegio y tres virtual. (</w:t>
      </w:r>
      <w:r w:rsidDel="00000000" w:rsidR="00000000" w:rsidRPr="00000000">
        <w:rPr>
          <w:rFonts w:ascii="Arial" w:cs="Arial" w:eastAsia="Arial" w:hAnsi="Arial"/>
          <w:rtl w:val="0"/>
        </w:rPr>
        <w:t xml:space="preserve">semáforo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naranja)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 (</w:t>
      </w:r>
      <w:r w:rsidDel="00000000" w:rsidR="00000000" w:rsidRPr="00000000">
        <w:rPr>
          <w:rFonts w:ascii="Arial" w:cs="Arial" w:eastAsia="Arial" w:hAnsi="Arial"/>
          <w:rtl w:val="0"/>
        </w:rPr>
        <w:t xml:space="preserve">Semáforo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rojo)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 mes la maestra lo solicitó para trabajar de forma más personal </w:t>
      </w:r>
      <w:r w:rsidDel="00000000" w:rsidR="00000000" w:rsidRPr="00000000">
        <w:rPr>
          <w:rFonts w:ascii="Arial" w:cs="Arial" w:eastAsia="Arial" w:hAnsi="Arial"/>
          <w:rtl w:val="0"/>
        </w:rPr>
        <w:t xml:space="preserve">con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otros tres </w:t>
      </w:r>
      <w:r w:rsidDel="00000000" w:rsidR="00000000" w:rsidRPr="00000000">
        <w:rPr>
          <w:rFonts w:ascii="Arial" w:cs="Arial" w:eastAsia="Arial" w:hAnsi="Arial"/>
          <w:rtl w:val="0"/>
        </w:rPr>
        <w:t xml:space="preserve">alumnos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Sin embargo, los padres decidieron ya no mandarlo por COVID.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¿Su hijo ha logrado adaptarse bien a esa modalidad?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a la perfección pero si se ha adaptado.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¿Su hijo muestra iniciativa en los deberes que le dejan en el colegio?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Muestra iniciativa </w:t>
      </w:r>
      <w:r w:rsidDel="00000000" w:rsidR="00000000" w:rsidRPr="00000000">
        <w:rPr>
          <w:rFonts w:ascii="Arial" w:cs="Arial" w:eastAsia="Arial" w:hAnsi="Arial"/>
          <w:rtl w:val="0"/>
        </w:rPr>
        <w:t xml:space="preserve">únicamente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los trabajos prácticos. Sin embargo, cuando es de escribir y leer no le gusta. Hay que obligar a que trabaje.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¿Cuál es la rutina de su hijo/a al llegar del colegio o terminar las clases? ¿Su hijo/a tiene una hora específica para estudiar? ¿Tiene alguna forma concreta de estudiar? ¿Organiza adecuadamente su tiempo de estudio y tiempo libre? ¿Cómo?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levanta, desayuna, se cambia y va al colegio. Al regresar se baña, almuerza, descansa 1 hora. Televisión y </w:t>
      </w:r>
      <w:r w:rsidDel="00000000" w:rsidR="00000000" w:rsidRPr="00000000">
        <w:rPr>
          <w:rFonts w:ascii="Arial" w:cs="Arial" w:eastAsia="Arial" w:hAnsi="Arial"/>
          <w:rtl w:val="0"/>
        </w:rPr>
        <w:t xml:space="preserve">maquina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videojuego censurada porque le toma tiempo hacer tareas.  Al terminar se va a la casa de su abuela a jugar con sus primos.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¿Cuántas horas le dedica su hijo/a al estudio en casa?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Menos de una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 a 2 horas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 a 3 horas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3 o más le toma mucho tiempo realizar las tareas. Copia muy despacio.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¿Pide ayuda al realizar alguna tarea en casa? ¿A quién? ¿Se supervisa el trabajo que el niño realiza?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Si, siempre está acompañado. Sus hermanos y su madre.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¿En qué materia cree usted que su hijo/a posee mayor dificultad para aprender? ¿Por qué?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Lectura y escritura, aún no logra leer ni escribir adecuadamente, va atrasado a comparación de lo que están aprendiendo sus compañeros.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 lenguaje debido a la </w:t>
      </w:r>
      <w:r w:rsidDel="00000000" w:rsidR="00000000" w:rsidRPr="00000000">
        <w:rPr>
          <w:rFonts w:ascii="Arial" w:cs="Arial" w:eastAsia="Arial" w:hAnsi="Arial"/>
          <w:rtl w:val="0"/>
        </w:rPr>
        <w:t xml:space="preserve">lectoescritura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Sin embargo nunca ha reprobado alguna clase.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¿Recibe alguna ayuda extra en alguna materia?, ¿Quién se la da? ¿Por qué? ¿Qué metodología?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No, pero están pensando en conseguir una tutora que llegue a la casa y lo ayude, más que nada con la lectura y la escritura.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 la respuesta es Sí, ¿por qué recibe ayuda extra? ¿Cuánto tiempo recibe de ayuda extra?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se ha definido. </w:t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III. Relaciones familiares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ayuda el responsable al niño/a con sus trabajos escolares?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se le hace la tarea, sin embargo se le ayuda o se le explica de una forma más facil. Siempre hace él las tareas.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¿Quiénes tienen autoridad sobre el niño/a? ¿Qué tipo de autoridad?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padre, autoritario.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¿Cuáles son las normas que su hijo/a debe seguir en casa? ¿Las cumple?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 respetuoso y colaborador, recoger ropa, tender la cama, recoger juguetes y organizarlos. Ciertas obligaciones, poner la mesa, hechar agua a las flores. Sí las cumple.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¿Existe una buena comunicación entre los miembros de la familia y con el niño? Detalle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Sí, solo en ocasiones pelea mucho con sus hermanos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¿Con quién pelea más? ¿Con quien tiene mejor relación de los hermanos?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el hermano mayor pele más en casa.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su hermana mayor, mejor relación.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¿Quién cuida al niño por las tardes? ¿Cómo es la relación del niño con esa persona?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madre en ocasiones o una de las hermanas se ocupa más de é</w:t>
      </w:r>
      <w:r w:rsidDel="00000000" w:rsidR="00000000" w:rsidRPr="00000000">
        <w:rPr>
          <w:rFonts w:ascii="Arial" w:cs="Arial" w:eastAsia="Arial" w:hAnsi="Arial"/>
          <w:rtl w:val="0"/>
        </w:rPr>
        <w:t xml:space="preserve">l.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que ya </w:t>
      </w:r>
      <w:r w:rsidDel="00000000" w:rsidR="00000000" w:rsidRPr="00000000">
        <w:rPr>
          <w:rFonts w:ascii="Arial" w:cs="Arial" w:eastAsia="Arial" w:hAnsi="Arial"/>
          <w:rtl w:val="0"/>
        </w:rPr>
        <w:t xml:space="preserve">terminó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sus estudios.</w:t>
      </w:r>
      <w:r w:rsidDel="00000000" w:rsidR="00000000" w:rsidRPr="00000000">
        <w:rPr>
          <w:rFonts w:ascii="Arial" w:cs="Arial" w:eastAsia="Arial" w:hAnsi="Arial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es la convivencia entre la familia?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Tienen buena convivencia, hacen actividades juntos, solo por las mañanas cada quien tiene sus que haceres.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V. Características personales y relaciones sociales</w:t>
      </w:r>
    </w:p>
    <w:p w:rsidR="00000000" w:rsidDel="00000000" w:rsidP="00000000" w:rsidRDefault="00000000" w:rsidRPr="00000000" w14:paraId="0000004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¿Cómo reacciona su hijo/a ante sus obligaciones escolares y las del hogar?</w:t>
      </w:r>
    </w:p>
    <w:p w:rsidR="00000000" w:rsidDel="00000000" w:rsidP="00000000" w:rsidRDefault="00000000" w:rsidRPr="00000000" w14:paraId="00000046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Escolares: No lo hace con muy buena gana a más que sea una tarea práctica. De igual forma realiza todas sus tareas.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36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Del hogar: Las hace de buena forma sin necesidad que se le diga. Sin embargo, algunas otras se le olvidan, pero lo hace.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¿Cumple las reglas establecidas en casa? ¿Cómo reacciona su hijo/a ante las reglas? ¿Por qué cree que reacciona así?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actitud toma antes los problemas familiares?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Arial" w:cs="Arial" w:eastAsia="Arial" w:hAnsi="Arial"/>
          <w:rtl w:val="0"/>
        </w:rPr>
        <w:t xml:space="preserve">aísla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relación tiene con las personas que le rodean? (familia, amigos, maestros, compañeros)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Buena relación, abuela, primos, vecinos (2). Dos amigos en preprimaria a quienes les decía que eran sus primos, pero se alejaron por cambio de colegio.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Maestros: Con la maestra principal, no se lleva muy bien, porque lo regaña mucho.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VI. Autonomía</w:t>
      </w:r>
    </w:p>
    <w:p w:rsidR="00000000" w:rsidDel="00000000" w:rsidP="00000000" w:rsidRDefault="00000000" w:rsidRPr="00000000" w14:paraId="00000054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¿Es ordenado con sus juguetes, cuadernos, ropa, etc.?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 ordenado siempre y cuando tenga la voluntad. Considera que está en la etapa de haraganería. Si tienen que estar detrás de él.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bottom w:color="000000" w:space="4" w:sz="12" w:val="single"/>
        </w:pBd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¿Sabe trabajar mediante una estructura? ¿Por qué?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Deja las tareas a medias, no tiene mayor estructura porque se cansa rápidamente. La hija es más exigente la madre es más permisiva. Pero sí termina las tareas.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¿Cumple con todo lo solicitado en un tiempo determinado?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clases, en tareas de lectura y escritura no termina las tareas en el tiempo solicitado.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¿Trabaja mediante parámetros de tiempo? ¿Por qué?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 tiene, especialmente en las clases. Si se levanta y da vuelta.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¿Se responsabiliza de las decisiones que toma? ¿Cómo?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Tiende a hechar culpas a otros y justificarse.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¿Le gusta convivir con otros niños? ¿De qué manera?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Sí, aunque le gusta mucho comunicarse y relacionarse con personas de la tercera edad y adultos, ya que en ese ambiente ha crecido.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actitud toma en los juegos con sus amigos?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gusta compartir y tiende a ser un poco egocéntrico. Le cuesta perder y decide dejar de jugar. Esto se debe a que ha crecido solo. Solo juega un rato cuando es en grupo.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¿Le gusta la lectura? ¿Qué tipo de libros lee?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No, se pone muy nervioso porque sabe que se le dificulta.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VII. Salud e intervenciones extra-escolares</w:t>
      </w:r>
    </w:p>
    <w:p w:rsidR="00000000" w:rsidDel="00000000" w:rsidP="00000000" w:rsidRDefault="00000000" w:rsidRPr="00000000" w14:paraId="0000006D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¿Come nutritivamente? (Pedir ejemplos)</w:t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Desayuno: taza de mosh, huevo estrellado o revuelto y pedazo de pan, agua pura. Cereal o café con leche. </w:t>
            </w:r>
          </w:p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Refacción: lleva pan, agua pura, jugo. A veces galleta o golosina.</w:t>
            </w:r>
          </w:p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Almuerzo: verduras, recados, pastas, arroz, pero no come carne ni pollo. Igual o obligan aunque sea un pedazo. Frijoles y lentejas. </w:t>
            </w:r>
          </w:p>
          <w:p w:rsidR="00000000" w:rsidDel="00000000" w:rsidP="00000000" w:rsidRDefault="00000000" w:rsidRPr="00000000" w14:paraId="00000071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Refacción: taza de leche con cereal </w:t>
            </w:r>
          </w:p>
          <w:p w:rsidR="00000000" w:rsidDel="00000000" w:rsidP="00000000" w:rsidRDefault="00000000" w:rsidRPr="00000000" w14:paraId="00000072">
            <w:pPr>
              <w:spacing w:line="360" w:lineRule="auto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Cena:frijoles, plátanos con crema, huevo revuelto.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0" w:line="36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36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¿Cuántas horas duerme?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Intentan que se duerma a las 9:30-10 porque se </w:t>
      </w:r>
      <w:r w:rsidDel="00000000" w:rsidR="00000000" w:rsidRPr="00000000">
        <w:rPr>
          <w:rFonts w:ascii="Arial" w:cs="Arial" w:eastAsia="Arial" w:hAnsi="Arial"/>
          <w:rtl w:val="0"/>
        </w:rPr>
        <w:t xml:space="preserve">acostumbra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dormirse tarde. Se despierta a las 7 de la mañana.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¿Hace siesta en alguna hora del día?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 no hace.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¿Tiene alguna dificultad para dormir? (insomnio, pesadillas, etc.)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No.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¿Durante cuánto tiempo, su hijo, pasa frente a una pantalla (televisor, computadora, Tablet o celular)?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Medio día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completo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7am a 12pm por clases, </w:t>
      </w:r>
      <w:r w:rsidDel="00000000" w:rsidR="00000000" w:rsidRPr="00000000">
        <w:rPr>
          <w:rFonts w:ascii="Arial" w:cs="Arial" w:eastAsia="Arial" w:hAnsi="Arial"/>
          <w:rtl w:val="0"/>
        </w:rPr>
        <w:t xml:space="preserve">aproximadamente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 horas.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Está frente a la pantalla de televisión o videojuego </w:t>
      </w:r>
      <w:r w:rsidDel="00000000" w:rsidR="00000000" w:rsidRPr="00000000">
        <w:rPr>
          <w:rFonts w:ascii="Arial" w:cs="Arial" w:eastAsia="Arial" w:hAnsi="Arial"/>
          <w:rtl w:val="0"/>
        </w:rPr>
        <w:t xml:space="preserve">aproximadamente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aprox 2 horas.  </w:t>
      </w:r>
    </w:p>
    <w:p w:rsidR="00000000" w:rsidDel="00000000" w:rsidP="00000000" w:rsidRDefault="00000000" w:rsidRPr="00000000" w14:paraId="00000081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VIII. Valores y expectativas</w:t>
      </w:r>
    </w:p>
    <w:p w:rsidR="00000000" w:rsidDel="00000000" w:rsidP="00000000" w:rsidRDefault="00000000" w:rsidRPr="00000000" w14:paraId="0000008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¿Qué esperaría que hijo/a fuera o hiciera cuando crezca?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Principalmente es que pueda ser independiente, que se desenvuelva en cualquier ámbito, que pueda valerse por sí mismo que no los necesite a los padres. Que pueda tener amistades, relacionarse, tener novia, casarse y tener una familia.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¿Considera que el colegio es adecuado para su hijo o que se le está brindando un apoyo adecuado?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 duda, ya que no se le ha estado dando la atención adecuada a sus dificultades. La maestra llamó a la madre el primer día a comentarle que si el paciente no leía para fin de año no iba a pasar al siguiente grado.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Además, considera que no, </w:t>
      </w:r>
      <w:r w:rsidDel="00000000" w:rsidR="00000000" w:rsidRPr="00000000">
        <w:rPr>
          <w:rFonts w:ascii="Arial" w:cs="Arial" w:eastAsia="Arial" w:hAnsi="Arial"/>
          <w:rtl w:val="0"/>
        </w:rPr>
        <w:t xml:space="preserve">porque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 lo están apoyando en el proceso de lectoescritura. La maestra encargada le dijo que no lo iba a probar si no escribía ni leía bien. Sin </w:t>
      </w:r>
      <w:r w:rsidDel="00000000" w:rsidR="00000000" w:rsidRPr="00000000">
        <w:rPr>
          <w:rFonts w:ascii="Arial" w:cs="Arial" w:eastAsia="Arial" w:hAnsi="Arial"/>
          <w:rtl w:val="0"/>
        </w:rPr>
        <w:t xml:space="preserve">embargo, ahora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madre ya llevó el informe médico y aún así no ha mejorado.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¿Mantiene comunicación constante con el colegio sobre el rendimiento de su hijo/a?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 constante, mayor porque ya tienen número de teléfono y le escriben constantemente.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¿Qué expectativas tiene de la terapia virtual? ¿Qué resultados espera?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se pueda dar </w:t>
      </w:r>
      <w:r w:rsidDel="00000000" w:rsidR="00000000" w:rsidRPr="00000000">
        <w:rPr>
          <w:rFonts w:ascii="Arial" w:cs="Arial" w:eastAsia="Arial" w:hAnsi="Arial"/>
          <w:rtl w:val="0"/>
        </w:rPr>
        <w:t xml:space="preserve">continuidad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proceso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desarrollo lectoescritor que se estaba dando con anterioridad.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en algún momento </w:t>
      </w:r>
      <w:r w:rsidDel="00000000" w:rsidR="00000000" w:rsidRPr="00000000">
        <w:rPr>
          <w:rFonts w:ascii="Arial" w:cs="Arial" w:eastAsia="Arial" w:hAnsi="Arial"/>
          <w:rtl w:val="0"/>
        </w:rPr>
        <w:t xml:space="preserve">él ya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pueda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leer y escribir. </w:t>
      </w:r>
    </w:p>
    <w:p w:rsidR="00000000" w:rsidDel="00000000" w:rsidP="00000000" w:rsidRDefault="00000000" w:rsidRPr="00000000" w14:paraId="00000091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hb9yd0bsj2p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360" w:lineRule="auto"/>
        <w:rPr>
          <w:rFonts w:ascii="Arial" w:cs="Arial" w:eastAsia="Arial" w:hAnsi="Arial"/>
        </w:rPr>
      </w:pPr>
      <w:bookmarkStart w:colFirst="0" w:colLast="0" w:name="_heading=h.88xf7u1d5nmx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FECHA DE LA ENTREVISTA:  30 de julio del 2021.</w:t>
      </w:r>
    </w:p>
    <w:sectPr>
      <w:headerReference r:id="rId7" w:type="default"/>
      <w:pgSz w:h="15840" w:w="12240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PSICOP- F2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-800098</wp:posOffset>
          </wp:positionH>
          <wp:positionV relativeFrom="paragraph">
            <wp:posOffset>-295908</wp:posOffset>
          </wp:positionV>
          <wp:extent cx="2209800" cy="85725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F0870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770856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 w:val="1"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0870"/>
  </w:style>
  <w:style w:type="table" w:styleId="TableGrid">
    <w:name w:val="Table Grid"/>
    <w:basedOn w:val="TableNormal"/>
    <w:uiPriority w:val="39"/>
    <w:rsid w:val="007B22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61984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61984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hDL0gywz6hs1fynOkejqQq8aAw==">AMUW2mWq3O1sy9VRJcZJuzpmzywkKTlb3DVDMVy1lLB1XoL5c/s4Ndn3E+3bbkl64KzFrjhI9C1ol/NAZdwE2H/dEPR2UWP8M9fn6G34KdX4kFMT9VSp190mYpfqFTSQcwXyEm3yeNk/ogzzHGMvh0H01ZAx3iSSfs2gRUOZ/G1SF6EP7mdx8c4=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2021-01-22T19:17:00Z</dcterms:created>
  <dc:creator>ANA LUCIA ZELADA GUEVARA</dc:creator>
</cp:coreProperties>
</file>