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C16B29" w14:paraId="1FAF6E02" w14:textId="77777777" w:rsidTr="004F6754">
        <w:tc>
          <w:tcPr>
            <w:tcW w:w="9111" w:type="dxa"/>
            <w:gridSpan w:val="5"/>
            <w:shd w:val="clear" w:color="auto" w:fill="002060"/>
            <w:vAlign w:val="center"/>
          </w:tcPr>
          <w:p w14:paraId="67A4286B"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C16B29" w14:paraId="0D184A14" w14:textId="77777777" w:rsidTr="004F6754">
        <w:tc>
          <w:tcPr>
            <w:tcW w:w="2699" w:type="dxa"/>
            <w:gridSpan w:val="2"/>
            <w:shd w:val="clear" w:color="auto" w:fill="9CC3E5"/>
            <w:vAlign w:val="center"/>
          </w:tcPr>
          <w:p w14:paraId="281C141A"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583BE6F6"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Andrea Cohen </w:t>
            </w:r>
          </w:p>
        </w:tc>
      </w:tr>
      <w:tr w:rsidR="00C16B29" w14:paraId="6AC75AF6" w14:textId="77777777" w:rsidTr="004F6754">
        <w:tc>
          <w:tcPr>
            <w:tcW w:w="2699" w:type="dxa"/>
            <w:gridSpan w:val="2"/>
            <w:shd w:val="clear" w:color="auto" w:fill="9CC3E5"/>
            <w:vAlign w:val="center"/>
          </w:tcPr>
          <w:p w14:paraId="77DEAB84"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3466E762"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C16B29" w14:paraId="5461EBB9" w14:textId="77777777" w:rsidTr="004F6754">
        <w:tc>
          <w:tcPr>
            <w:tcW w:w="2699" w:type="dxa"/>
            <w:gridSpan w:val="2"/>
            <w:shd w:val="clear" w:color="auto" w:fill="9CC3E5"/>
            <w:vAlign w:val="center"/>
          </w:tcPr>
          <w:p w14:paraId="7CF990B1"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D30C3ED"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26/02/2021 </w:t>
            </w:r>
          </w:p>
        </w:tc>
        <w:tc>
          <w:tcPr>
            <w:tcW w:w="1462" w:type="dxa"/>
            <w:shd w:val="clear" w:color="auto" w:fill="9CC3E5"/>
            <w:vAlign w:val="center"/>
          </w:tcPr>
          <w:p w14:paraId="22D904AF"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proofErr w:type="spellStart"/>
            <w:r>
              <w:rPr>
                <w:rFonts w:ascii="Arial" w:eastAsia="Arial" w:hAnsi="Arial" w:cs="Arial"/>
                <w:b/>
                <w:color w:val="000000"/>
              </w:rPr>
              <w:t>N°</w:t>
            </w:r>
            <w:proofErr w:type="spellEnd"/>
            <w:r>
              <w:rPr>
                <w:rFonts w:ascii="Arial" w:eastAsia="Arial" w:hAnsi="Arial" w:cs="Arial"/>
                <w:b/>
                <w:color w:val="000000"/>
              </w:rPr>
              <w:t>. sesión:</w:t>
            </w:r>
          </w:p>
        </w:tc>
        <w:tc>
          <w:tcPr>
            <w:tcW w:w="2264" w:type="dxa"/>
            <w:vAlign w:val="center"/>
          </w:tcPr>
          <w:p w14:paraId="7A958024"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6</w:t>
            </w:r>
          </w:p>
        </w:tc>
      </w:tr>
      <w:tr w:rsidR="00C16B29" w14:paraId="615A2CDF" w14:textId="77777777" w:rsidTr="004F6754">
        <w:tc>
          <w:tcPr>
            <w:tcW w:w="9111" w:type="dxa"/>
            <w:gridSpan w:val="5"/>
            <w:shd w:val="clear" w:color="auto" w:fill="002060"/>
            <w:vAlign w:val="center"/>
          </w:tcPr>
          <w:p w14:paraId="4B9D01C8"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C16B29" w14:paraId="31D5206B" w14:textId="77777777" w:rsidTr="004F6754">
        <w:tc>
          <w:tcPr>
            <w:tcW w:w="9111" w:type="dxa"/>
            <w:gridSpan w:val="5"/>
            <w:vAlign w:val="center"/>
          </w:tcPr>
          <w:p w14:paraId="5B785155" w14:textId="77777777" w:rsidR="00C16B29" w:rsidRDefault="00C16B29" w:rsidP="004F6754">
            <w:pPr>
              <w:pBdr>
                <w:top w:val="nil"/>
                <w:left w:val="nil"/>
                <w:bottom w:val="nil"/>
                <w:right w:val="nil"/>
                <w:between w:val="nil"/>
              </w:pBdr>
              <w:spacing w:before="120" w:after="120" w:line="276" w:lineRule="auto"/>
              <w:rPr>
                <w:rFonts w:ascii="Arial" w:eastAsia="Arial" w:hAnsi="Arial" w:cs="Arial"/>
              </w:rPr>
            </w:pPr>
            <w:sdt>
              <w:sdtPr>
                <w:tag w:val="goog_rdk_3"/>
                <w:id w:val="650875456"/>
              </w:sdtPr>
              <w:sdtContent/>
            </w:sdt>
            <w:proofErr w:type="spellStart"/>
            <w:r>
              <w:rPr>
                <w:rFonts w:ascii="Arial" w:eastAsia="Arial" w:hAnsi="Arial" w:cs="Arial"/>
              </w:rPr>
              <w:t>Desarollar</w:t>
            </w:r>
            <w:proofErr w:type="spellEnd"/>
            <w:r>
              <w:rPr>
                <w:rFonts w:ascii="Arial" w:eastAsia="Arial" w:hAnsi="Arial" w:cs="Arial"/>
              </w:rPr>
              <w:t xml:space="preserve"> las capacidades de planificación y organización del paciente por medio de extraer ideas principales de un texto.</w:t>
            </w:r>
          </w:p>
        </w:tc>
      </w:tr>
      <w:tr w:rsidR="00C16B29" w14:paraId="5A120BDA" w14:textId="77777777" w:rsidTr="004F6754">
        <w:tc>
          <w:tcPr>
            <w:tcW w:w="6847" w:type="dxa"/>
            <w:gridSpan w:val="4"/>
            <w:shd w:val="clear" w:color="auto" w:fill="002060"/>
            <w:vAlign w:val="center"/>
          </w:tcPr>
          <w:p w14:paraId="584969FC"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1373BC78"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C16B29" w14:paraId="07D3D3CD" w14:textId="77777777" w:rsidTr="004F6754">
        <w:tc>
          <w:tcPr>
            <w:tcW w:w="1758" w:type="dxa"/>
            <w:shd w:val="clear" w:color="auto" w:fill="9CC3E5"/>
            <w:vAlign w:val="center"/>
          </w:tcPr>
          <w:p w14:paraId="015D963F"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7E599F83"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4F49605F"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 al paciente y se le preguntará acerca de la sesión pasada y como ha estado durante la semana, así podremos tener en cuenta su memoria a largo plazo y su estado anímico.</w:t>
            </w:r>
          </w:p>
        </w:tc>
        <w:tc>
          <w:tcPr>
            <w:tcW w:w="2264" w:type="dxa"/>
            <w:vAlign w:val="center"/>
          </w:tcPr>
          <w:p w14:paraId="4D030496"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C16B29" w14:paraId="61D6802D" w14:textId="77777777" w:rsidTr="004F6754">
        <w:tc>
          <w:tcPr>
            <w:tcW w:w="1758" w:type="dxa"/>
            <w:shd w:val="clear" w:color="auto" w:fill="9CC3E5"/>
            <w:vAlign w:val="center"/>
          </w:tcPr>
          <w:p w14:paraId="647102C3"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5E83E1E2"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47D7C4A"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Trabajar la atención por medio de una sopa de letras y números donde solo debe circular las vocales y los números impares.</w:t>
            </w:r>
          </w:p>
          <w:p w14:paraId="5D15C68C"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Trabajar la planificación y organización previa por medio de un laberinto donde se le darán instrucciones para que organice su pensamiento antes de comenzar a trazar encima de él</w:t>
            </w:r>
          </w:p>
        </w:tc>
        <w:tc>
          <w:tcPr>
            <w:tcW w:w="2264" w:type="dxa"/>
            <w:vAlign w:val="center"/>
          </w:tcPr>
          <w:p w14:paraId="276ED462"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Actividades en </w:t>
            </w:r>
            <w:proofErr w:type="spellStart"/>
            <w:r>
              <w:rPr>
                <w:rFonts w:ascii="Arial" w:eastAsia="Arial" w:hAnsi="Arial" w:cs="Arial"/>
              </w:rPr>
              <w:t>blackboard</w:t>
            </w:r>
            <w:proofErr w:type="spellEnd"/>
            <w:r>
              <w:rPr>
                <w:rFonts w:ascii="Arial" w:eastAsia="Arial" w:hAnsi="Arial" w:cs="Arial"/>
              </w:rPr>
              <w:t xml:space="preserve"> descritas en el apartado de concentración </w:t>
            </w:r>
          </w:p>
        </w:tc>
      </w:tr>
      <w:tr w:rsidR="00C16B29" w14:paraId="00F27D97" w14:textId="77777777" w:rsidTr="004F6754">
        <w:tc>
          <w:tcPr>
            <w:tcW w:w="1758" w:type="dxa"/>
            <w:shd w:val="clear" w:color="auto" w:fill="9CC3E5"/>
            <w:vAlign w:val="center"/>
          </w:tcPr>
          <w:p w14:paraId="7D00309C"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B55D0F4"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763DD2EA"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Se le dirá al paciente que explique </w:t>
            </w:r>
            <w:proofErr w:type="spellStart"/>
            <w:r>
              <w:rPr>
                <w:rFonts w:ascii="Arial" w:eastAsia="Arial" w:hAnsi="Arial" w:cs="Arial"/>
              </w:rPr>
              <w:t>como</w:t>
            </w:r>
            <w:proofErr w:type="spellEnd"/>
            <w:r>
              <w:rPr>
                <w:rFonts w:ascii="Arial" w:eastAsia="Arial" w:hAnsi="Arial" w:cs="Arial"/>
              </w:rPr>
              <w:t xml:space="preserve"> sacar las ideas principales de su plan paralelo, luego de que </w:t>
            </w:r>
            <w:proofErr w:type="spellStart"/>
            <w:r>
              <w:rPr>
                <w:rFonts w:ascii="Arial" w:eastAsia="Arial" w:hAnsi="Arial" w:cs="Arial"/>
              </w:rPr>
              <w:t>el</w:t>
            </w:r>
            <w:proofErr w:type="spellEnd"/>
            <w:r>
              <w:rPr>
                <w:rFonts w:ascii="Arial" w:eastAsia="Arial" w:hAnsi="Arial" w:cs="Arial"/>
              </w:rPr>
              <w:t xml:space="preserve"> explique como lo haría se le brindarán herramientas para organizar adecuadamente una lectura y obtener las ideas principales.</w:t>
            </w:r>
          </w:p>
          <w:p w14:paraId="3CD156A4"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Herramientas a brindar para que lleve a cabo en este momento:</w:t>
            </w:r>
          </w:p>
          <w:p w14:paraId="45F5A054" w14:textId="77777777" w:rsidR="00C16B29" w:rsidRDefault="00C16B29" w:rsidP="00C16B29">
            <w:pPr>
              <w:numPr>
                <w:ilvl w:val="0"/>
                <w:numId w:val="1"/>
              </w:numPr>
              <w:pBdr>
                <w:top w:val="nil"/>
                <w:left w:val="nil"/>
                <w:bottom w:val="nil"/>
                <w:right w:val="nil"/>
                <w:between w:val="nil"/>
              </w:pBdr>
              <w:spacing w:before="120" w:after="0" w:line="276" w:lineRule="auto"/>
              <w:jc w:val="both"/>
              <w:rPr>
                <w:rFonts w:ascii="Arial" w:eastAsia="Arial" w:hAnsi="Arial" w:cs="Arial"/>
              </w:rPr>
            </w:pPr>
            <w:r>
              <w:rPr>
                <w:rFonts w:ascii="Arial" w:eastAsia="Arial" w:hAnsi="Arial" w:cs="Arial"/>
              </w:rPr>
              <w:t>lee la lectura en silencio</w:t>
            </w:r>
          </w:p>
          <w:p w14:paraId="7B148CAE" w14:textId="77777777" w:rsidR="00C16B29" w:rsidRDefault="00C16B29" w:rsidP="00C16B29">
            <w:pPr>
              <w:numPr>
                <w:ilvl w:val="0"/>
                <w:numId w:val="1"/>
              </w:numPr>
              <w:pBdr>
                <w:top w:val="nil"/>
                <w:left w:val="nil"/>
                <w:bottom w:val="nil"/>
                <w:right w:val="nil"/>
                <w:between w:val="nil"/>
              </w:pBdr>
              <w:spacing w:after="0" w:line="276" w:lineRule="auto"/>
              <w:jc w:val="both"/>
              <w:rPr>
                <w:rFonts w:ascii="Arial" w:eastAsia="Arial" w:hAnsi="Arial" w:cs="Arial"/>
              </w:rPr>
            </w:pPr>
            <w:proofErr w:type="spellStart"/>
            <w:r>
              <w:rPr>
                <w:rFonts w:ascii="Arial" w:eastAsia="Arial" w:hAnsi="Arial" w:cs="Arial"/>
              </w:rPr>
              <w:t>leela</w:t>
            </w:r>
            <w:proofErr w:type="spellEnd"/>
            <w:r>
              <w:rPr>
                <w:rFonts w:ascii="Arial" w:eastAsia="Arial" w:hAnsi="Arial" w:cs="Arial"/>
              </w:rPr>
              <w:t xml:space="preserve"> en voz alta</w:t>
            </w:r>
          </w:p>
          <w:p w14:paraId="5E65EB11" w14:textId="77777777" w:rsidR="00C16B29" w:rsidRDefault="00C16B29" w:rsidP="00C16B29">
            <w:pPr>
              <w:numPr>
                <w:ilvl w:val="0"/>
                <w:numId w:val="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subraya las palabras que te impacten o tengan relevancia para </w:t>
            </w:r>
            <w:proofErr w:type="spellStart"/>
            <w:r>
              <w:rPr>
                <w:rFonts w:ascii="Arial" w:eastAsia="Arial" w:hAnsi="Arial" w:cs="Arial"/>
              </w:rPr>
              <w:t>tí</w:t>
            </w:r>
            <w:proofErr w:type="spellEnd"/>
          </w:p>
          <w:p w14:paraId="06F7CEC2" w14:textId="77777777" w:rsidR="00C16B29" w:rsidRDefault="00C16B29" w:rsidP="00C16B29">
            <w:pPr>
              <w:numPr>
                <w:ilvl w:val="0"/>
                <w:numId w:val="1"/>
              </w:num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rPr>
              <w:t>haz un esquema</w:t>
            </w:r>
          </w:p>
          <w:p w14:paraId="6BC3AB4F"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lastRenderedPageBreak/>
              <w:t xml:space="preserve">El esquema lo hará por medio de una aplicación en internet, donde compartirá su pantalla para que se pueda ir explicando </w:t>
            </w:r>
            <w:proofErr w:type="spellStart"/>
            <w:r>
              <w:rPr>
                <w:rFonts w:ascii="Arial" w:eastAsia="Arial" w:hAnsi="Arial" w:cs="Arial"/>
              </w:rPr>
              <w:t>como</w:t>
            </w:r>
            <w:proofErr w:type="spellEnd"/>
            <w:r>
              <w:rPr>
                <w:rFonts w:ascii="Arial" w:eastAsia="Arial" w:hAnsi="Arial" w:cs="Arial"/>
              </w:rPr>
              <w:t xml:space="preserve"> hacerlo.</w:t>
            </w:r>
          </w:p>
          <w:p w14:paraId="4C8FF6CD"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p>
          <w:p w14:paraId="49FBEF1D"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indicará que se levante de su silla, realice unos estiramientos, que la psicopedagoga le irá guiando con su ejemplo</w:t>
            </w:r>
          </w:p>
          <w:p w14:paraId="611100CD"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Luego se pasará a otra actividad, se le </w:t>
            </w:r>
            <w:proofErr w:type="gramStart"/>
            <w:r>
              <w:rPr>
                <w:rFonts w:ascii="Arial" w:eastAsia="Arial" w:hAnsi="Arial" w:cs="Arial"/>
              </w:rPr>
              <w:t>mostrará  una</w:t>
            </w:r>
            <w:proofErr w:type="gramEnd"/>
            <w:r>
              <w:rPr>
                <w:rFonts w:ascii="Arial" w:eastAsia="Arial" w:hAnsi="Arial" w:cs="Arial"/>
              </w:rPr>
              <w:t xml:space="preserve"> lectura corta, donde deberá de seguir las mismas instrucciones de arriba, así seguirá practicando su fluidez lectora y el seguimiento de instrucciones como el saber organizar una lectura.</w:t>
            </w:r>
          </w:p>
          <w:p w14:paraId="6458AD6F"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Luego deberá escribir 4 ideas principales de estas y ordenarlas en un esquema de la </w:t>
            </w:r>
            <w:proofErr w:type="spellStart"/>
            <w:r>
              <w:rPr>
                <w:rFonts w:ascii="Arial" w:eastAsia="Arial" w:hAnsi="Arial" w:cs="Arial"/>
              </w:rPr>
              <w:t>mas</w:t>
            </w:r>
            <w:proofErr w:type="spellEnd"/>
            <w:r>
              <w:rPr>
                <w:rFonts w:ascii="Arial" w:eastAsia="Arial" w:hAnsi="Arial" w:cs="Arial"/>
              </w:rPr>
              <w:t xml:space="preserve"> relevante a la menos relevante.</w:t>
            </w:r>
          </w:p>
        </w:tc>
        <w:tc>
          <w:tcPr>
            <w:tcW w:w="2264" w:type="dxa"/>
            <w:vAlign w:val="center"/>
          </w:tcPr>
          <w:p w14:paraId="390269EB"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Resaltador</w:t>
            </w:r>
          </w:p>
          <w:p w14:paraId="2CA63A1C"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en blanco</w:t>
            </w:r>
          </w:p>
          <w:p w14:paraId="00100091"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Lapiceros </w:t>
            </w:r>
          </w:p>
        </w:tc>
      </w:tr>
      <w:tr w:rsidR="00C16B29" w14:paraId="323008F0" w14:textId="77777777" w:rsidTr="004F6754">
        <w:tc>
          <w:tcPr>
            <w:tcW w:w="1758" w:type="dxa"/>
            <w:shd w:val="clear" w:color="auto" w:fill="9CC3E5"/>
            <w:vAlign w:val="center"/>
          </w:tcPr>
          <w:p w14:paraId="71C8C533"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3E4217A0"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8913928" w14:textId="77777777" w:rsidR="00C16B29" w:rsidRDefault="00C16B29" w:rsidP="004F6754">
            <w:pPr>
              <w:spacing w:before="120" w:after="120" w:line="276" w:lineRule="auto"/>
              <w:jc w:val="both"/>
              <w:rPr>
                <w:rFonts w:ascii="Arial" w:eastAsia="Arial" w:hAnsi="Arial" w:cs="Arial"/>
                <w:color w:val="000000"/>
              </w:rPr>
            </w:pPr>
            <w:r>
              <w:rPr>
                <w:rFonts w:ascii="Arial" w:eastAsia="Arial" w:hAnsi="Arial" w:cs="Arial"/>
              </w:rPr>
              <w:t xml:space="preserve">Se utilizará este tiempo para hacer una actividad de </w:t>
            </w:r>
            <w:proofErr w:type="spellStart"/>
            <w:r>
              <w:rPr>
                <w:rFonts w:ascii="Arial" w:eastAsia="Arial" w:hAnsi="Arial" w:cs="Arial"/>
              </w:rPr>
              <w:t>Kahoot</w:t>
            </w:r>
            <w:proofErr w:type="spellEnd"/>
            <w:r>
              <w:rPr>
                <w:rFonts w:ascii="Arial" w:eastAsia="Arial" w:hAnsi="Arial" w:cs="Arial"/>
              </w:rPr>
              <w:t>, donde se le preguntarán cosas que han sucedido en las cinco sesiones que van hasta el momento.</w:t>
            </w:r>
          </w:p>
        </w:tc>
        <w:tc>
          <w:tcPr>
            <w:tcW w:w="2264" w:type="dxa"/>
            <w:vAlign w:val="center"/>
          </w:tcPr>
          <w:p w14:paraId="464A79D0"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proofErr w:type="spellStart"/>
            <w:r>
              <w:rPr>
                <w:rFonts w:ascii="Arial" w:eastAsia="Arial" w:hAnsi="Arial" w:cs="Arial"/>
              </w:rPr>
              <w:t>kahoot</w:t>
            </w:r>
            <w:proofErr w:type="spellEnd"/>
            <w:r>
              <w:rPr>
                <w:rFonts w:ascii="Arial" w:eastAsia="Arial" w:hAnsi="Arial" w:cs="Arial"/>
              </w:rPr>
              <w:t xml:space="preserve"> aplicación </w:t>
            </w:r>
          </w:p>
        </w:tc>
      </w:tr>
      <w:tr w:rsidR="00C16B29" w14:paraId="4E945C7E" w14:textId="77777777" w:rsidTr="004F6754">
        <w:tc>
          <w:tcPr>
            <w:tcW w:w="1758" w:type="dxa"/>
            <w:shd w:val="clear" w:color="auto" w:fill="9CC3E5"/>
            <w:vAlign w:val="center"/>
          </w:tcPr>
          <w:p w14:paraId="77D3B9FF"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10937189"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3775F07"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También trabajaremos su memoria por medio de preguntas:</w:t>
            </w:r>
          </w:p>
          <w:p w14:paraId="1585433F"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¿Qué hicimos hoy?</w:t>
            </w:r>
          </w:p>
          <w:p w14:paraId="3471881A"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w:t>
            </w:r>
            <w:proofErr w:type="spellStart"/>
            <w:r>
              <w:rPr>
                <w:rFonts w:ascii="Arial" w:eastAsia="Arial" w:hAnsi="Arial" w:cs="Arial"/>
              </w:rPr>
              <w:t>Cuales</w:t>
            </w:r>
            <w:proofErr w:type="spellEnd"/>
            <w:r>
              <w:rPr>
                <w:rFonts w:ascii="Arial" w:eastAsia="Arial" w:hAnsi="Arial" w:cs="Arial"/>
              </w:rPr>
              <w:t xml:space="preserve"> son las herramientas para sacar ideas principales de una lectura?</w:t>
            </w:r>
          </w:p>
          <w:p w14:paraId="027F1A7A"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¿Qué plan paralelo tienes para la próxima semana?</w:t>
            </w:r>
          </w:p>
          <w:p w14:paraId="6127634E"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¿En qué actividad sentiste más dificultad y en cuál menos?</w:t>
            </w:r>
          </w:p>
          <w:p w14:paraId="3F198EE4"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Deberá de anotar sus tareas en una agenda que se le solicitará</w:t>
            </w:r>
          </w:p>
        </w:tc>
        <w:tc>
          <w:tcPr>
            <w:tcW w:w="2264" w:type="dxa"/>
            <w:vAlign w:val="center"/>
          </w:tcPr>
          <w:p w14:paraId="528B8C5B"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hoja de apuntes </w:t>
            </w:r>
          </w:p>
        </w:tc>
      </w:tr>
      <w:tr w:rsidR="00C16B29" w14:paraId="7067B1D3" w14:textId="77777777" w:rsidTr="004F6754">
        <w:tc>
          <w:tcPr>
            <w:tcW w:w="6847" w:type="dxa"/>
            <w:gridSpan w:val="4"/>
            <w:shd w:val="clear" w:color="auto" w:fill="002060"/>
            <w:vAlign w:val="center"/>
          </w:tcPr>
          <w:p w14:paraId="2CAD3B05"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CBE0237"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C16B29" w14:paraId="721F2ED2" w14:textId="77777777" w:rsidTr="004F6754">
        <w:tc>
          <w:tcPr>
            <w:tcW w:w="6847" w:type="dxa"/>
            <w:gridSpan w:val="4"/>
            <w:vAlign w:val="center"/>
          </w:tcPr>
          <w:p w14:paraId="551DCE2F"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Comparar agenda o utilizar un cuaderno que tenga en casa para que sea únicamente su agenda.</w:t>
            </w:r>
          </w:p>
          <w:p w14:paraId="737BB584" w14:textId="77777777" w:rsidR="00C16B29" w:rsidRDefault="00C16B29" w:rsidP="004F6754">
            <w:pPr>
              <w:spacing w:before="120" w:after="120" w:line="276" w:lineRule="auto"/>
              <w:jc w:val="both"/>
              <w:rPr>
                <w:rFonts w:ascii="Arial" w:eastAsia="Arial" w:hAnsi="Arial" w:cs="Arial"/>
              </w:rPr>
            </w:pPr>
            <w:r>
              <w:rPr>
                <w:rFonts w:ascii="Arial" w:eastAsia="Arial" w:hAnsi="Arial" w:cs="Arial"/>
              </w:rPr>
              <w:t xml:space="preserve">Se le solicitará que busque por medio de </w:t>
            </w:r>
            <w:proofErr w:type="spellStart"/>
            <w:r>
              <w:rPr>
                <w:rFonts w:ascii="Arial" w:eastAsia="Arial" w:hAnsi="Arial" w:cs="Arial"/>
              </w:rPr>
              <w:t>instagram</w:t>
            </w:r>
            <w:proofErr w:type="spellEnd"/>
            <w:r>
              <w:rPr>
                <w:rFonts w:ascii="Arial" w:eastAsia="Arial" w:hAnsi="Arial" w:cs="Arial"/>
              </w:rPr>
              <w:t xml:space="preserve"> o </w:t>
            </w:r>
            <w:proofErr w:type="spellStart"/>
            <w:r>
              <w:rPr>
                <w:rFonts w:ascii="Arial" w:eastAsia="Arial" w:hAnsi="Arial" w:cs="Arial"/>
              </w:rPr>
              <w:t>youtube</w:t>
            </w:r>
            <w:proofErr w:type="spellEnd"/>
            <w:r>
              <w:rPr>
                <w:rFonts w:ascii="Arial" w:eastAsia="Arial" w:hAnsi="Arial" w:cs="Arial"/>
              </w:rPr>
              <w:t xml:space="preserve"> 3 </w:t>
            </w:r>
            <w:proofErr w:type="spellStart"/>
            <w:r>
              <w:rPr>
                <w:rFonts w:ascii="Arial" w:eastAsia="Arial" w:hAnsi="Arial" w:cs="Arial"/>
              </w:rPr>
              <w:t>academicas</w:t>
            </w:r>
            <w:proofErr w:type="spellEnd"/>
            <w:r>
              <w:rPr>
                <w:rFonts w:ascii="Arial" w:eastAsia="Arial" w:hAnsi="Arial" w:cs="Arial"/>
              </w:rPr>
              <w:t xml:space="preserve"> de karate que estén dando clases gratis o a precios </w:t>
            </w:r>
            <w:r>
              <w:rPr>
                <w:rFonts w:ascii="Arial" w:eastAsia="Arial" w:hAnsi="Arial" w:cs="Arial"/>
              </w:rPr>
              <w:lastRenderedPageBreak/>
              <w:t>accesibles para que la próxima semana escoja una y comience con clases de karate 4 veces por semana en las tardes.</w:t>
            </w:r>
          </w:p>
        </w:tc>
        <w:tc>
          <w:tcPr>
            <w:tcW w:w="2264" w:type="dxa"/>
            <w:vAlign w:val="center"/>
          </w:tcPr>
          <w:p w14:paraId="6BEF7DFD"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 xml:space="preserve">Post </w:t>
            </w:r>
            <w:proofErr w:type="spellStart"/>
            <w:r>
              <w:rPr>
                <w:rFonts w:ascii="Arial" w:eastAsia="Arial" w:hAnsi="Arial" w:cs="Arial"/>
              </w:rPr>
              <w:t>it</w:t>
            </w:r>
            <w:proofErr w:type="spellEnd"/>
          </w:p>
          <w:p w14:paraId="5DC1489F"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Agenda</w:t>
            </w:r>
          </w:p>
          <w:p w14:paraId="5B0BE363"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rPr>
            </w:pPr>
          </w:p>
        </w:tc>
      </w:tr>
      <w:tr w:rsidR="00C16B29" w14:paraId="01105CFF" w14:textId="77777777" w:rsidTr="004F6754">
        <w:tc>
          <w:tcPr>
            <w:tcW w:w="9111" w:type="dxa"/>
            <w:gridSpan w:val="5"/>
            <w:shd w:val="clear" w:color="auto" w:fill="002060"/>
            <w:vAlign w:val="center"/>
          </w:tcPr>
          <w:p w14:paraId="315410AC" w14:textId="77777777" w:rsidR="00C16B29" w:rsidRDefault="00C16B29" w:rsidP="004F6754">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C16B29" w14:paraId="18A04D41" w14:textId="77777777" w:rsidTr="004F6754">
        <w:tc>
          <w:tcPr>
            <w:tcW w:w="9111" w:type="dxa"/>
            <w:gridSpan w:val="5"/>
            <w:vAlign w:val="center"/>
          </w:tcPr>
          <w:p w14:paraId="6BCC5330" w14:textId="77777777" w:rsidR="00C16B29" w:rsidRDefault="00C16B29" w:rsidP="004F6754">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espera conocer si en la segunda lectura el paciente logra realizar el esquema con las herramientas brindadas en la lectura 1, así como también se espera conocer si el paciente logra leer/comprender mejor si practica leyendo con la herramienta brindada (leer en voz baja y luego en voz alta)</w:t>
            </w:r>
          </w:p>
        </w:tc>
      </w:tr>
    </w:tbl>
    <w:p w14:paraId="484349CB" w14:textId="77777777" w:rsidR="00405278" w:rsidRDefault="00405278"/>
    <w:sectPr w:rsidR="0040527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DC7ABE"/>
    <w:multiLevelType w:val="multilevel"/>
    <w:tmpl w:val="55B0B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B29"/>
    <w:rsid w:val="00405278"/>
    <w:rsid w:val="00C16B2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EBA94"/>
  <w15:chartTrackingRefBased/>
  <w15:docId w15:val="{A85D4F8B-C201-401C-B7CC-A5965AE6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B29"/>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507</Words>
  <Characters>2792</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1</cp:revision>
  <dcterms:created xsi:type="dcterms:W3CDTF">2021-03-08T15:19:00Z</dcterms:created>
  <dcterms:modified xsi:type="dcterms:W3CDTF">2021-03-08T15:20:00Z</dcterms:modified>
</cp:coreProperties>
</file>