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568A1" w14:textId="77777777" w:rsidR="00F92E07" w:rsidRDefault="00F92E07" w:rsidP="00F92E07">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4EBF08E" w14:textId="77777777" w:rsidR="00F92E07" w:rsidRDefault="00F92E07" w:rsidP="00F92E07">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proofErr w:type="gramStart"/>
      <w:r>
        <w:rPr>
          <w:rFonts w:ascii="Arial" w:eastAsia="Arial" w:hAnsi="Arial" w:cs="Arial"/>
          <w:b/>
          <w:color w:val="000000"/>
        </w:rPr>
        <w:t>#  1</w:t>
      </w:r>
      <w:proofErr w:type="gramEnd"/>
    </w:p>
    <w:p w14:paraId="4A787265"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Pr>
          <w:rFonts w:ascii="Arial" w:eastAsia="Arial" w:hAnsi="Arial" w:cs="Arial"/>
          <w:color w:val="000000"/>
        </w:rPr>
        <w:t>Andrea Cohen</w:t>
      </w:r>
    </w:p>
    <w:p w14:paraId="09C95B5F"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Cuarto año</w:t>
      </w:r>
    </w:p>
    <w:p w14:paraId="0CC2F45A"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rPr>
        <w:t xml:space="preserve"> C.C</w:t>
      </w:r>
    </w:p>
    <w:p w14:paraId="2E24D3F3"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Pr>
          <w:rFonts w:ascii="Arial" w:eastAsia="Arial" w:hAnsi="Arial" w:cs="Arial"/>
          <w:color w:val="000000"/>
        </w:rPr>
        <w:t>22 de enero 2021 – 2:00pm</w:t>
      </w:r>
    </w:p>
    <w:p w14:paraId="55E3CE0B"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Pr>
          <w:rFonts w:ascii="Arial" w:eastAsia="Arial" w:hAnsi="Arial" w:cs="Arial"/>
          <w:color w:val="000000"/>
        </w:rPr>
        <w:t>29 de enero – 2:00pm</w:t>
      </w:r>
    </w:p>
    <w:p w14:paraId="1F6461C0"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F92E07" w14:paraId="4560B483" w14:textId="77777777" w:rsidTr="00C76767">
        <w:tc>
          <w:tcPr>
            <w:tcW w:w="9111" w:type="dxa"/>
            <w:shd w:val="clear" w:color="auto" w:fill="8DB3E2"/>
          </w:tcPr>
          <w:p w14:paraId="6906CFD9" w14:textId="77777777" w:rsidR="00F92E07" w:rsidRDefault="00F92E07"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F92E07" w14:paraId="736D4014" w14:textId="77777777" w:rsidTr="00C76767">
        <w:tc>
          <w:tcPr>
            <w:tcW w:w="9111" w:type="dxa"/>
          </w:tcPr>
          <w:p w14:paraId="29F9E905" w14:textId="77777777" w:rsidR="00F92E07" w:rsidRDefault="00F92E07"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Recabar la información relevante del paciente por medio de la aplicación de documentos técnicos o por medio de entrevista y anamnesis.</w:t>
            </w:r>
          </w:p>
        </w:tc>
      </w:tr>
    </w:tbl>
    <w:p w14:paraId="4140223F"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F92E07" w14:paraId="25F073C2" w14:textId="77777777" w:rsidTr="00C76767">
        <w:tc>
          <w:tcPr>
            <w:tcW w:w="1980" w:type="dxa"/>
            <w:shd w:val="clear" w:color="auto" w:fill="8DB3E2"/>
          </w:tcPr>
          <w:p w14:paraId="546EA2C7"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3367889B"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F92E07" w14:paraId="1ECC41A3" w14:textId="77777777" w:rsidTr="00C76767">
        <w:tc>
          <w:tcPr>
            <w:tcW w:w="1980" w:type="dxa"/>
            <w:shd w:val="clear" w:color="auto" w:fill="C6D9F1"/>
          </w:tcPr>
          <w:p w14:paraId="14959DF7"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4AD9C0F5" w14:textId="77777777" w:rsidR="00F92E07" w:rsidRDefault="00F92E07" w:rsidP="00C76767">
            <w:pPr>
              <w:pBdr>
                <w:top w:val="nil"/>
                <w:left w:val="nil"/>
                <w:bottom w:val="nil"/>
                <w:right w:val="nil"/>
                <w:between w:val="nil"/>
              </w:pBdr>
              <w:jc w:val="both"/>
              <w:rPr>
                <w:rFonts w:ascii="Arial" w:eastAsia="Arial" w:hAnsi="Arial" w:cs="Arial"/>
              </w:rPr>
            </w:pPr>
            <w:r>
              <w:rPr>
                <w:rFonts w:ascii="Arial" w:eastAsia="Arial" w:hAnsi="Arial" w:cs="Arial"/>
              </w:rPr>
              <w:t>Se utilizó este tiempo para presentarse con el paciente y su padre, también se le comentó al paciente que durante la primera sesión y la mitad de la próxima no sería necesario que él estuviera presente, el paciente reaccionó alegre al saber que podía retirarse de la habitación.</w:t>
            </w:r>
          </w:p>
        </w:tc>
      </w:tr>
      <w:tr w:rsidR="00F92E07" w14:paraId="248077E1" w14:textId="77777777" w:rsidTr="00C76767">
        <w:trPr>
          <w:trHeight w:val="393"/>
        </w:trPr>
        <w:tc>
          <w:tcPr>
            <w:tcW w:w="1980" w:type="dxa"/>
            <w:vMerge w:val="restart"/>
            <w:shd w:val="clear" w:color="auto" w:fill="C6D9F1"/>
          </w:tcPr>
          <w:p w14:paraId="1CFEBA65"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p>
          <w:p w14:paraId="734186A9"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p>
          <w:p w14:paraId="33D7F6A9" w14:textId="77777777" w:rsidR="00F92E07" w:rsidRDefault="00F92E07" w:rsidP="00C76767">
            <w:pPr>
              <w:pBdr>
                <w:top w:val="nil"/>
                <w:left w:val="nil"/>
                <w:bottom w:val="nil"/>
                <w:right w:val="nil"/>
                <w:between w:val="nil"/>
              </w:pBdr>
              <w:spacing w:before="120" w:after="120"/>
              <w:rPr>
                <w:rFonts w:ascii="Arial" w:eastAsia="Arial" w:hAnsi="Arial" w:cs="Arial"/>
                <w:b/>
              </w:rPr>
            </w:pPr>
            <w:r>
              <w:rPr>
                <w:rFonts w:ascii="Arial" w:eastAsia="Arial" w:hAnsi="Arial" w:cs="Arial"/>
                <w:b/>
              </w:rPr>
              <w:t xml:space="preserve"> Anamnesis</w:t>
            </w:r>
          </w:p>
          <w:p w14:paraId="7F1E6F35" w14:textId="77777777" w:rsidR="00F92E07" w:rsidRDefault="00F92E07" w:rsidP="00C76767">
            <w:pPr>
              <w:spacing w:before="120" w:after="120"/>
              <w:jc w:val="center"/>
              <w:rPr>
                <w:rFonts w:ascii="Arial" w:eastAsia="Arial" w:hAnsi="Arial" w:cs="Arial"/>
                <w:b/>
              </w:rPr>
            </w:pPr>
          </w:p>
        </w:tc>
        <w:tc>
          <w:tcPr>
            <w:tcW w:w="7131" w:type="dxa"/>
            <w:vMerge w:val="restart"/>
            <w:vAlign w:val="center"/>
          </w:tcPr>
          <w:p w14:paraId="4D9D3ED6" w14:textId="77777777" w:rsidR="00F92E07" w:rsidRDefault="00F92E07" w:rsidP="00C76767">
            <w:pPr>
              <w:pBdr>
                <w:top w:val="nil"/>
                <w:left w:val="nil"/>
                <w:bottom w:val="nil"/>
                <w:right w:val="nil"/>
                <w:between w:val="nil"/>
              </w:pBdr>
              <w:jc w:val="both"/>
              <w:rPr>
                <w:rFonts w:ascii="Arial" w:eastAsia="Arial" w:hAnsi="Arial" w:cs="Arial"/>
              </w:rPr>
            </w:pPr>
            <w:r>
              <w:rPr>
                <w:rFonts w:ascii="Arial" w:eastAsia="Arial" w:hAnsi="Arial" w:cs="Arial"/>
              </w:rPr>
              <w:t>El padre del paciente brindó toda la información de anamnesis con la que él contaba. Ya que el paciente es adoptado, algunos de los datos no se lograron recabar. Sin embargo, es importante hacer saber que el padre tiene iniciativa de brindar toda la información posible con la finalidad de así poder crear un mejor expediente clínico y una intervención adecuada.</w:t>
            </w:r>
          </w:p>
        </w:tc>
      </w:tr>
      <w:tr w:rsidR="00F92E07" w14:paraId="14452C9F" w14:textId="77777777" w:rsidTr="00C76767">
        <w:trPr>
          <w:trHeight w:val="433"/>
        </w:trPr>
        <w:tc>
          <w:tcPr>
            <w:tcW w:w="1980" w:type="dxa"/>
            <w:vMerge/>
            <w:shd w:val="clear" w:color="auto" w:fill="C6D9F1"/>
          </w:tcPr>
          <w:p w14:paraId="6F83A7EF" w14:textId="77777777" w:rsidR="00F92E07" w:rsidRDefault="00F92E07" w:rsidP="00C76767">
            <w:pPr>
              <w:pBdr>
                <w:top w:val="nil"/>
                <w:left w:val="nil"/>
                <w:bottom w:val="nil"/>
                <w:right w:val="nil"/>
                <w:between w:val="nil"/>
              </w:pBdr>
              <w:jc w:val="center"/>
              <w:rPr>
                <w:rFonts w:ascii="Arial" w:eastAsia="Arial" w:hAnsi="Arial" w:cs="Arial"/>
                <w:b/>
              </w:rPr>
            </w:pPr>
          </w:p>
        </w:tc>
        <w:tc>
          <w:tcPr>
            <w:tcW w:w="7131" w:type="dxa"/>
            <w:vMerge/>
            <w:vAlign w:val="center"/>
          </w:tcPr>
          <w:p w14:paraId="28CE7AAE" w14:textId="77777777" w:rsidR="00F92E07" w:rsidRDefault="00F92E07" w:rsidP="00C76767">
            <w:pPr>
              <w:widowControl w:val="0"/>
              <w:pBdr>
                <w:top w:val="nil"/>
                <w:left w:val="nil"/>
                <w:bottom w:val="nil"/>
                <w:right w:val="nil"/>
                <w:between w:val="nil"/>
              </w:pBdr>
              <w:spacing w:line="276" w:lineRule="auto"/>
              <w:rPr>
                <w:rFonts w:ascii="Arial" w:eastAsia="Arial" w:hAnsi="Arial" w:cs="Arial"/>
                <w:b/>
              </w:rPr>
            </w:pPr>
          </w:p>
        </w:tc>
      </w:tr>
      <w:tr w:rsidR="00F92E07" w14:paraId="4ACC0E8A" w14:textId="77777777" w:rsidTr="00C76767">
        <w:tc>
          <w:tcPr>
            <w:tcW w:w="1980" w:type="dxa"/>
            <w:shd w:val="clear" w:color="auto" w:fill="C6D9F1"/>
          </w:tcPr>
          <w:p w14:paraId="3CCD8736"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Merge w:val="restart"/>
            <w:vAlign w:val="center"/>
          </w:tcPr>
          <w:p w14:paraId="33C8E5FB"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inició la entrevista, donde el padre respondía las preguntas de forma clara y extendida, lo cual favorece para conocer la mayor información acerca del ambiente del paciente.</w:t>
            </w:r>
          </w:p>
          <w:p w14:paraId="3D2B8CF9"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Por otro lado, al preguntarle al padre qué espera de las clínicas </w:t>
            </w:r>
            <w:proofErr w:type="gramStart"/>
            <w:r>
              <w:rPr>
                <w:rFonts w:ascii="Arial" w:eastAsia="Arial" w:hAnsi="Arial" w:cs="Arial"/>
              </w:rPr>
              <w:t>UNIS ,</w:t>
            </w:r>
            <w:proofErr w:type="gramEnd"/>
            <w:r>
              <w:rPr>
                <w:rFonts w:ascii="Arial" w:eastAsia="Arial" w:hAnsi="Arial" w:cs="Arial"/>
              </w:rPr>
              <w:t xml:space="preserve"> hizo saber con firmeza que quisiera que se apoyara a su hijo con: autoestima y crear hábitos de estudio.</w:t>
            </w:r>
          </w:p>
        </w:tc>
      </w:tr>
      <w:tr w:rsidR="00F92E07" w14:paraId="5C833163" w14:textId="77777777" w:rsidTr="00C76767">
        <w:tc>
          <w:tcPr>
            <w:tcW w:w="1980" w:type="dxa"/>
            <w:shd w:val="clear" w:color="auto" w:fill="C6D9F1"/>
          </w:tcPr>
          <w:p w14:paraId="1156950F"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14:paraId="41A11A85" w14:textId="77777777" w:rsidR="00F92E07" w:rsidRDefault="00F92E07" w:rsidP="00C76767">
            <w:pPr>
              <w:widowControl w:val="0"/>
              <w:pBdr>
                <w:top w:val="nil"/>
                <w:left w:val="nil"/>
                <w:bottom w:val="nil"/>
                <w:right w:val="nil"/>
                <w:between w:val="nil"/>
              </w:pBdr>
              <w:spacing w:line="276" w:lineRule="auto"/>
              <w:rPr>
                <w:rFonts w:ascii="Arial" w:eastAsia="Arial" w:hAnsi="Arial" w:cs="Arial"/>
                <w:b/>
              </w:rPr>
            </w:pPr>
          </w:p>
        </w:tc>
      </w:tr>
      <w:tr w:rsidR="00F92E07" w14:paraId="7743F6A8" w14:textId="77777777" w:rsidTr="00C76767">
        <w:tc>
          <w:tcPr>
            <w:tcW w:w="1980" w:type="dxa"/>
            <w:shd w:val="clear" w:color="auto" w:fill="C6D9F1"/>
          </w:tcPr>
          <w:p w14:paraId="300A9156"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0765913"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Se le solicitó la información restante de clínica, así como también se le solicitó un examen de la vista para la siguiente sesión, donde él comentó que tendría todo listo para dar seguimiento correcto.</w:t>
            </w:r>
          </w:p>
        </w:tc>
      </w:tr>
    </w:tbl>
    <w:p w14:paraId="055A732F"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color w:val="000000"/>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F92E07" w14:paraId="7A09169D" w14:textId="77777777" w:rsidTr="00C76767">
        <w:tc>
          <w:tcPr>
            <w:tcW w:w="3402" w:type="dxa"/>
            <w:shd w:val="clear" w:color="auto" w:fill="8DB3E2"/>
          </w:tcPr>
          <w:p w14:paraId="7A019821" w14:textId="77777777" w:rsidR="00F92E07" w:rsidRDefault="00F92E07"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2A3623D3" w14:textId="77777777" w:rsidR="00F92E07" w:rsidRDefault="00F92E07" w:rsidP="00C7676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F92E07" w14:paraId="2B5D557C" w14:textId="77777777" w:rsidTr="00C76767">
        <w:tc>
          <w:tcPr>
            <w:tcW w:w="3402" w:type="dxa"/>
            <w:vAlign w:val="center"/>
          </w:tcPr>
          <w:p w14:paraId="49B57162" w14:textId="77777777" w:rsidR="00F92E07" w:rsidRDefault="00F92E07"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50CB8941"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Ya que se logró conocer datos relevantes del paciente y su entorno.</w:t>
            </w:r>
          </w:p>
        </w:tc>
      </w:tr>
    </w:tbl>
    <w:p w14:paraId="36A54BD7"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rPr>
      </w:pPr>
    </w:p>
    <w:p w14:paraId="7E5B501E" w14:textId="77777777" w:rsidR="00F92E07" w:rsidRDefault="00F92E07" w:rsidP="00F92E07">
      <w:pPr>
        <w:pBdr>
          <w:top w:val="nil"/>
          <w:left w:val="nil"/>
          <w:bottom w:val="nil"/>
          <w:right w:val="nil"/>
          <w:between w:val="nil"/>
        </w:pBdr>
        <w:spacing w:before="120" w:after="120" w:line="240" w:lineRule="auto"/>
        <w:jc w:val="both"/>
        <w:rPr>
          <w:rFonts w:ascii="Arial" w:eastAsia="Arial" w:hAnsi="Arial" w:cs="Arial"/>
        </w:rPr>
      </w:pPr>
    </w:p>
    <w:tbl>
      <w:tblPr>
        <w:tblW w:w="9111"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F92E07" w14:paraId="57D13828" w14:textId="77777777" w:rsidTr="00C76767">
        <w:tc>
          <w:tcPr>
            <w:tcW w:w="9111" w:type="dxa"/>
            <w:gridSpan w:val="3"/>
            <w:shd w:val="clear" w:color="auto" w:fill="8DB3E2"/>
          </w:tcPr>
          <w:p w14:paraId="101D8703" w14:textId="77777777" w:rsidR="00F92E07" w:rsidRDefault="00F92E07" w:rsidP="00C7676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F92E07" w14:paraId="56F9258C" w14:textId="77777777" w:rsidTr="00C76767">
        <w:tc>
          <w:tcPr>
            <w:tcW w:w="2268" w:type="dxa"/>
            <w:shd w:val="clear" w:color="auto" w:fill="C6D9F1"/>
          </w:tcPr>
          <w:p w14:paraId="10644DF8"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30FEB19" w14:textId="77777777" w:rsidR="00F92E07" w:rsidRDefault="00F92E07"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44BB0D47" w14:textId="77777777" w:rsidR="00F92E07" w:rsidRDefault="00F92E07" w:rsidP="00C76767">
            <w:pPr>
              <w:pBdr>
                <w:top w:val="nil"/>
                <w:left w:val="nil"/>
                <w:bottom w:val="nil"/>
                <w:right w:val="nil"/>
                <w:between w:val="nil"/>
              </w:pBdr>
              <w:spacing w:before="120" w:after="120"/>
              <w:rPr>
                <w:rFonts w:ascii="Arial" w:eastAsia="Arial" w:hAnsi="Arial" w:cs="Arial"/>
              </w:rPr>
            </w:pPr>
          </w:p>
        </w:tc>
      </w:tr>
      <w:tr w:rsidR="00F92E07" w14:paraId="54C546D3" w14:textId="77777777" w:rsidTr="00C76767">
        <w:tc>
          <w:tcPr>
            <w:tcW w:w="2268" w:type="dxa"/>
            <w:shd w:val="clear" w:color="auto" w:fill="C6D9F1"/>
          </w:tcPr>
          <w:p w14:paraId="2F225403"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52FDBCFF" w14:textId="77777777" w:rsidR="00F92E07" w:rsidRDefault="00F92E07" w:rsidP="00C767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6B486E88" w14:textId="77777777" w:rsidR="00F92E07" w:rsidRDefault="00F92E07" w:rsidP="00C76767">
            <w:pPr>
              <w:pBdr>
                <w:top w:val="nil"/>
                <w:left w:val="nil"/>
                <w:bottom w:val="nil"/>
                <w:right w:val="nil"/>
                <w:between w:val="nil"/>
              </w:pBdr>
              <w:spacing w:before="120" w:after="120"/>
              <w:rPr>
                <w:rFonts w:ascii="Arial" w:eastAsia="Arial" w:hAnsi="Arial" w:cs="Arial"/>
              </w:rPr>
            </w:pPr>
            <w:r>
              <w:rPr>
                <w:rFonts w:ascii="Arial" w:eastAsia="Arial" w:hAnsi="Arial" w:cs="Arial"/>
              </w:rPr>
              <w:t>Se lograron todos los objetivos.</w:t>
            </w:r>
          </w:p>
        </w:tc>
      </w:tr>
      <w:tr w:rsidR="00F92E07" w14:paraId="3B8E0E1E" w14:textId="77777777" w:rsidTr="00C76767">
        <w:tc>
          <w:tcPr>
            <w:tcW w:w="2268" w:type="dxa"/>
            <w:shd w:val="clear" w:color="auto" w:fill="C6D9F1"/>
          </w:tcPr>
          <w:p w14:paraId="2F3AEA64"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23EBAB9"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Recaudación de información.</w:t>
            </w:r>
          </w:p>
        </w:tc>
      </w:tr>
      <w:tr w:rsidR="00F92E07" w14:paraId="079945FF" w14:textId="77777777" w:rsidTr="00C76767">
        <w:tc>
          <w:tcPr>
            <w:tcW w:w="2268" w:type="dxa"/>
            <w:shd w:val="clear" w:color="auto" w:fill="C6D9F1"/>
          </w:tcPr>
          <w:p w14:paraId="53C0769B"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99303C2" w14:textId="77777777" w:rsidR="00F92E07" w:rsidRDefault="00F92E07" w:rsidP="00C76767">
            <w:pPr>
              <w:pBdr>
                <w:top w:val="nil"/>
                <w:left w:val="nil"/>
                <w:bottom w:val="nil"/>
                <w:right w:val="nil"/>
                <w:between w:val="nil"/>
              </w:pBdr>
              <w:jc w:val="both"/>
              <w:rPr>
                <w:rFonts w:ascii="Arial" w:eastAsia="Arial" w:hAnsi="Arial" w:cs="Arial"/>
              </w:rPr>
            </w:pPr>
            <w:r>
              <w:rPr>
                <w:rFonts w:ascii="Arial" w:eastAsia="Arial" w:hAnsi="Arial" w:cs="Arial"/>
              </w:rPr>
              <w:t xml:space="preserve">Plataforma Olivia </w:t>
            </w:r>
            <w:proofErr w:type="spellStart"/>
            <w:r>
              <w:rPr>
                <w:rFonts w:ascii="Arial" w:eastAsia="Arial" w:hAnsi="Arial" w:cs="Arial"/>
              </w:rPr>
              <w:t>Health</w:t>
            </w:r>
            <w:proofErr w:type="spellEnd"/>
            <w:r>
              <w:rPr>
                <w:rFonts w:ascii="Arial" w:eastAsia="Arial" w:hAnsi="Arial" w:cs="Arial"/>
              </w:rPr>
              <w:t>.</w:t>
            </w:r>
          </w:p>
          <w:p w14:paraId="3803EF16" w14:textId="77777777" w:rsidR="00F92E07" w:rsidRDefault="00F92E07" w:rsidP="00C76767">
            <w:pPr>
              <w:pBdr>
                <w:top w:val="nil"/>
                <w:left w:val="nil"/>
                <w:bottom w:val="nil"/>
                <w:right w:val="nil"/>
                <w:between w:val="nil"/>
              </w:pBdr>
              <w:jc w:val="both"/>
              <w:rPr>
                <w:rFonts w:ascii="Arial" w:eastAsia="Arial" w:hAnsi="Arial" w:cs="Arial"/>
              </w:rPr>
            </w:pPr>
            <w:r>
              <w:rPr>
                <w:rFonts w:ascii="Arial" w:eastAsia="Arial" w:hAnsi="Arial" w:cs="Arial"/>
              </w:rPr>
              <w:t>Cuaderno de apuntes.</w:t>
            </w:r>
          </w:p>
          <w:p w14:paraId="09F7EF05" w14:textId="77777777" w:rsidR="00F92E07" w:rsidRDefault="00F92E07" w:rsidP="00C76767">
            <w:pPr>
              <w:pBdr>
                <w:top w:val="nil"/>
                <w:left w:val="nil"/>
                <w:bottom w:val="nil"/>
                <w:right w:val="nil"/>
                <w:between w:val="nil"/>
              </w:pBdr>
              <w:jc w:val="both"/>
              <w:rPr>
                <w:rFonts w:ascii="Arial" w:eastAsia="Arial" w:hAnsi="Arial" w:cs="Arial"/>
              </w:rPr>
            </w:pPr>
            <w:r>
              <w:rPr>
                <w:rFonts w:ascii="Arial" w:eastAsia="Arial" w:hAnsi="Arial" w:cs="Arial"/>
              </w:rPr>
              <w:t>Anamnesis y entrevista a padres de familia.</w:t>
            </w:r>
          </w:p>
        </w:tc>
      </w:tr>
      <w:tr w:rsidR="00F92E07" w14:paraId="21B5F242" w14:textId="77777777" w:rsidTr="00C76767">
        <w:tc>
          <w:tcPr>
            <w:tcW w:w="2268" w:type="dxa"/>
            <w:shd w:val="clear" w:color="auto" w:fill="C6D9F1"/>
          </w:tcPr>
          <w:p w14:paraId="1E1EFD70"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25ED7533"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Bueno, ya que el psicopedagogo se comportó como un profesional y logró establecer </w:t>
            </w:r>
            <w:proofErr w:type="spellStart"/>
            <w:r>
              <w:rPr>
                <w:rFonts w:ascii="Arial" w:eastAsia="Arial" w:hAnsi="Arial" w:cs="Arial"/>
              </w:rPr>
              <w:t>rapport</w:t>
            </w:r>
            <w:proofErr w:type="spellEnd"/>
            <w:r>
              <w:rPr>
                <w:rFonts w:ascii="Arial" w:eastAsia="Arial" w:hAnsi="Arial" w:cs="Arial"/>
              </w:rPr>
              <w:t xml:space="preserve"> y confianza con el padre.</w:t>
            </w:r>
          </w:p>
        </w:tc>
      </w:tr>
      <w:tr w:rsidR="00F92E07" w14:paraId="4F8BD4F4" w14:textId="77777777" w:rsidTr="00C76767">
        <w:tc>
          <w:tcPr>
            <w:tcW w:w="2268" w:type="dxa"/>
            <w:shd w:val="clear" w:color="auto" w:fill="C6D9F1"/>
          </w:tcPr>
          <w:p w14:paraId="5C1B8173"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4210D0"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Finalizar entrevista a padres y comenzar con entrevista a pacientes.</w:t>
            </w:r>
          </w:p>
        </w:tc>
      </w:tr>
      <w:tr w:rsidR="00F92E07" w14:paraId="46BBFD65" w14:textId="77777777" w:rsidTr="00C76767">
        <w:tc>
          <w:tcPr>
            <w:tcW w:w="2268" w:type="dxa"/>
            <w:shd w:val="clear" w:color="auto" w:fill="C6D9F1"/>
          </w:tcPr>
          <w:p w14:paraId="427562DE"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C5EAA67" w14:textId="77777777" w:rsidR="00F92E07" w:rsidRDefault="00F92E07" w:rsidP="00C76767">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es adoptado, por lo cual se desconocen muchos datos de su historial pre- natal y post- natal.</w:t>
            </w:r>
          </w:p>
        </w:tc>
      </w:tr>
      <w:tr w:rsidR="00F92E07" w14:paraId="1DE50E61" w14:textId="77777777" w:rsidTr="00C76767">
        <w:tc>
          <w:tcPr>
            <w:tcW w:w="2268" w:type="dxa"/>
            <w:shd w:val="clear" w:color="auto" w:fill="C6D9F1"/>
          </w:tcPr>
          <w:p w14:paraId="34F4EC93" w14:textId="77777777" w:rsidR="00F92E07" w:rsidRDefault="00F92E07" w:rsidP="00C7676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332497EC" w14:textId="77777777" w:rsidR="00F92E07" w:rsidRDefault="00F92E07" w:rsidP="00C7676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reaccionar de una forma neutro cuando los padres brindan información significativa fuera de lo común, como lo fue en este caso, la adopción.</w:t>
            </w:r>
          </w:p>
        </w:tc>
      </w:tr>
    </w:tbl>
    <w:p w14:paraId="16AEB9E0" w14:textId="77777777" w:rsidR="005813D2" w:rsidRDefault="005813D2"/>
    <w:sectPr w:rsidR="00581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AA"/>
    <w:rsid w:val="003331AA"/>
    <w:rsid w:val="005813D2"/>
    <w:rsid w:val="00F92E0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33F0F"/>
  <w15:chartTrackingRefBased/>
  <w15:docId w15:val="{45C7308D-6A23-4445-B789-330CF1DD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E07"/>
    <w:rPr>
      <w:rFonts w:ascii="Calibri" w:eastAsia="Calibri" w:hAnsi="Calibri" w:cs="Calibri"/>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2354</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Russo</dc:creator>
  <cp:keywords/>
  <dc:description/>
  <cp:lastModifiedBy>Andrea Russo</cp:lastModifiedBy>
  <cp:revision>2</cp:revision>
  <dcterms:created xsi:type="dcterms:W3CDTF">2021-03-08T15:35:00Z</dcterms:created>
  <dcterms:modified xsi:type="dcterms:W3CDTF">2021-03-08T15:36:00Z</dcterms:modified>
</cp:coreProperties>
</file>